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95" w:rsidRPr="009315C1" w:rsidRDefault="00523C95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523C95" w:rsidRPr="009315C1" w:rsidRDefault="00523C9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523C95" w:rsidRPr="009315C1" w:rsidRDefault="00523C9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523C95" w:rsidRPr="009315C1" w:rsidRDefault="00523C9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523C95" w:rsidRPr="009315C1" w:rsidRDefault="00523C9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523C95" w:rsidRPr="009315C1" w:rsidRDefault="00523C9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35214001013661, 35229201013661</w:t>
      </w:r>
    </w:p>
    <w:p w:rsidR="00523C95" w:rsidRDefault="00523C95" w:rsidP="002A12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n9"/>
      <w:bookmarkEnd w:id="5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6" w:name="n10"/>
      <w:bookmarkEnd w:id="6"/>
    </w:p>
    <w:p w:rsidR="00523C95" w:rsidRPr="002A122E" w:rsidRDefault="00523C95" w:rsidP="002A12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Ходос  Андрій Костянтинович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начальник управління радіомовлення, м. Київ, вул. Хрещатик, 26, кімн.  № 4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4, 01001, телефон (044) 239-63-50, телефакс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(044) 279-35-27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ahodos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@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ukr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net</w:t>
      </w:r>
      <w:r w:rsidRPr="002A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95" w:rsidRDefault="00523C95" w:rsidP="002A12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23C95" w:rsidRPr="009315C1" w:rsidRDefault="00523C95" w:rsidP="002A12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B906A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270000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,00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</w:t>
      </w:r>
    </w:p>
    <w:p w:rsidR="00523C95" w:rsidRDefault="00523C95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7" w:name="n11"/>
      <w:bookmarkEnd w:id="7"/>
    </w:p>
    <w:p w:rsidR="00523C95" w:rsidRPr="009315C1" w:rsidRDefault="00523C95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9315C1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523C95" w:rsidRDefault="00523C9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523C95" w:rsidRPr="009315C1" w:rsidRDefault="00523C9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523C95" w:rsidRDefault="00523C95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9" w:name="n13"/>
      <w:bookmarkEnd w:id="9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9315C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523C95" w:rsidRPr="002A122E" w:rsidRDefault="00523C95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Послуги щодо передавання даних і повідомлень (телекомунікаційні послуги: міській, міжміській зв'язок, абонентна плата та ін.), код за ДК 016-2010:  61.10.1</w:t>
      </w:r>
      <w:r w:rsidRPr="002A122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    </w:t>
      </w:r>
    </w:p>
    <w:p w:rsidR="00523C95" w:rsidRDefault="00523C95" w:rsidP="001248B6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bookmarkStart w:id="10" w:name="n14"/>
      <w:bookmarkEnd w:id="10"/>
    </w:p>
    <w:p w:rsidR="00523C95" w:rsidRDefault="00523C95" w:rsidP="001248B6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315C1">
        <w:rPr>
          <w:sz w:val="28"/>
          <w:szCs w:val="28"/>
        </w:rPr>
        <w:t xml:space="preserve">4.2. Кількість товарів або обсяг виконання робіт чи надання послуг. </w:t>
      </w:r>
    </w:p>
    <w:p w:rsidR="00523C95" w:rsidRPr="002A122E" w:rsidRDefault="00523C95" w:rsidP="001248B6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2A122E">
        <w:rPr>
          <w:b/>
          <w:bCs/>
          <w:i/>
          <w:iCs/>
          <w:sz w:val="28"/>
          <w:szCs w:val="28"/>
          <w:u w:val="single"/>
        </w:rPr>
        <w:t>телекомунікаційні послуги: міській, міжміській зв'язок, абонентна плата та ін.</w:t>
      </w:r>
    </w:p>
    <w:p w:rsidR="00523C95" w:rsidRDefault="00523C95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11" w:name="n15"/>
      <w:bookmarkEnd w:id="11"/>
    </w:p>
    <w:p w:rsidR="00523C95" w:rsidRDefault="00523C95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315C1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523C95" w:rsidRPr="009315C1" w:rsidRDefault="00523C95" w:rsidP="009315C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>вул. Хрещатик, буд. №26</w:t>
      </w:r>
      <w:r>
        <w:rPr>
          <w:b/>
          <w:bCs/>
          <w:i/>
          <w:iCs/>
          <w:color w:val="000000"/>
          <w:sz w:val="28"/>
          <w:szCs w:val="28"/>
          <w:u w:val="single"/>
        </w:rPr>
        <w:t>,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 xml:space="preserve"> м. Київ</w:t>
      </w:r>
    </w:p>
    <w:p w:rsidR="00523C95" w:rsidRDefault="00523C9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2" w:name="n16"/>
      <w:bookmarkEnd w:id="12"/>
    </w:p>
    <w:p w:rsidR="00523C95" w:rsidRDefault="00523C9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9315C1">
        <w:rPr>
          <w:rFonts w:ascii="Times New Roman" w:hAnsi="Times New Roman" w:cs="Times New Roman"/>
          <w:sz w:val="28"/>
          <w:szCs w:val="28"/>
          <w:lang w:eastAsia="uk-UA"/>
        </w:rPr>
        <w:t>4.4. Строк поставки товарів, виконання робіт чи надання послуг</w:t>
      </w:r>
      <w:r w:rsidRPr="006F45E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F45E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523C95" w:rsidRPr="009315C1" w:rsidRDefault="00523C9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січень-грудень 2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року</w:t>
      </w:r>
    </w:p>
    <w:p w:rsidR="00523C95" w:rsidRDefault="00523C9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3" w:name="n17"/>
      <w:bookmarkEnd w:id="13"/>
    </w:p>
    <w:p w:rsidR="00523C95" w:rsidRPr="002A122E" w:rsidRDefault="00523C95" w:rsidP="002A1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122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  <w:bookmarkStart w:id="14" w:name="n18"/>
      <w:bookmarkEnd w:id="14"/>
    </w:p>
    <w:p w:rsidR="00523C95" w:rsidRDefault="00523C95" w:rsidP="002A1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A12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Публічне акціонерне товариство 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«Укртелеком»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бульвар Т. Шевченка, 18, м. Київ, 01601,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тел. 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46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факс 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47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88; </w:t>
      </w:r>
    </w:p>
    <w:p w:rsidR="00523C95" w:rsidRDefault="00523C95" w:rsidP="002A1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Департамент розвитку сегмента державних установ,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вул.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Московська, 23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м. Київ, 01033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тел.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46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факс (044)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47</w:t>
      </w:r>
      <w:r w:rsidRPr="002A12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88;</w:t>
      </w:r>
    </w:p>
    <w:p w:rsidR="00523C95" w:rsidRPr="002A122E" w:rsidRDefault="00523C95" w:rsidP="002A12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23C95" w:rsidRDefault="00523C95" w:rsidP="00B906AB">
      <w:pPr>
        <w:spacing w:after="0" w:line="240" w:lineRule="auto"/>
        <w:rPr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 </w:t>
      </w:r>
      <w:bookmarkStart w:id="15" w:name="n19"/>
      <w:bookmarkEnd w:id="15"/>
      <w:r w:rsidRPr="002875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270000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,00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</w:t>
      </w:r>
    </w:p>
    <w:p w:rsidR="00523C95" w:rsidRDefault="00523C95" w:rsidP="009315C1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</w:p>
    <w:p w:rsidR="00523C95" w:rsidRDefault="00523C95" w:rsidP="009315C1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</w:p>
    <w:p w:rsidR="00523C95" w:rsidRPr="009315C1" w:rsidRDefault="00523C95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9315C1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  <w:r w:rsidRPr="009315C1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523C95" w:rsidRDefault="00523C95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6" w:name="n20"/>
      <w:bookmarkEnd w:id="16"/>
    </w:p>
    <w:p w:rsidR="00523C95" w:rsidRDefault="00523C95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523C95" w:rsidRDefault="00523C9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23C95" w:rsidRDefault="00523C9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23C95" w:rsidRPr="009315C1" w:rsidRDefault="00523C9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523C95" w:rsidRPr="009315C1" w:rsidRDefault="00523C95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523C95" w:rsidRPr="009315C1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23C95" w:rsidRPr="009315C1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Pr="009315C1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17" w:name="_GoBack"/>
      <w:bookmarkEnd w:id="17"/>
    </w:p>
    <w:p w:rsidR="00523C95" w:rsidRPr="009315C1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Pr="009315C1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23C95" w:rsidRPr="009315C1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91"/>
      </w:tblGrid>
      <w:tr w:rsidR="00523C95" w:rsidRPr="00C0274E">
        <w:trPr>
          <w:tblCellSpacing w:w="0" w:type="dxa"/>
        </w:trPr>
        <w:tc>
          <w:tcPr>
            <w:tcW w:w="2100" w:type="pct"/>
          </w:tcPr>
          <w:p w:rsidR="00523C95" w:rsidRPr="00FB155B" w:rsidRDefault="00523C9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523C95" w:rsidRPr="00FB155B" w:rsidRDefault="00523C9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523C95" w:rsidRPr="00FB155B" w:rsidRDefault="00523C95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2270BB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83"/>
        <w:gridCol w:w="3856"/>
      </w:tblGrid>
      <w:tr w:rsidR="00523C95" w:rsidRPr="00C0274E">
        <w:trPr>
          <w:tblCellSpacing w:w="0" w:type="dxa"/>
        </w:trPr>
        <w:tc>
          <w:tcPr>
            <w:tcW w:w="3000" w:type="pct"/>
          </w:tcPr>
          <w:p w:rsidR="00523C95" w:rsidRPr="00FB155B" w:rsidRDefault="00523C9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523C95" w:rsidRPr="00FB155B" w:rsidRDefault="00523C9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523C95" w:rsidRPr="00C0274E">
        <w:trPr>
          <w:tblCellSpacing w:w="0" w:type="dxa"/>
        </w:trPr>
        <w:tc>
          <w:tcPr>
            <w:tcW w:w="3000" w:type="pct"/>
          </w:tcPr>
          <w:p w:rsidR="00523C95" w:rsidRPr="00FB155B" w:rsidRDefault="00523C9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523C95" w:rsidRPr="00FB155B" w:rsidRDefault="00523C9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523C95" w:rsidRPr="00FB155B" w:rsidRDefault="00523C9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91"/>
      </w:tblGrid>
      <w:tr w:rsidR="00523C95" w:rsidRPr="00C0274E">
        <w:trPr>
          <w:tblCellSpacing w:w="0" w:type="dxa"/>
        </w:trPr>
        <w:tc>
          <w:tcPr>
            <w:tcW w:w="2100" w:type="pct"/>
          </w:tcPr>
          <w:p w:rsidR="00523C95" w:rsidRPr="00FB155B" w:rsidRDefault="00523C9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523C95" w:rsidRPr="00FB155B" w:rsidRDefault="00523C9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523C95" w:rsidRDefault="00523C95"/>
    <w:sectPr w:rsidR="00523C95" w:rsidSect="0028750B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1592"/>
    <w:rsid w:val="000D7D1B"/>
    <w:rsid w:val="000F3E55"/>
    <w:rsid w:val="000F5271"/>
    <w:rsid w:val="001248B6"/>
    <w:rsid w:val="00145E59"/>
    <w:rsid w:val="001F1D98"/>
    <w:rsid w:val="002270BB"/>
    <w:rsid w:val="0025151E"/>
    <w:rsid w:val="0028750B"/>
    <w:rsid w:val="00287DCB"/>
    <w:rsid w:val="002A122E"/>
    <w:rsid w:val="003C3B5A"/>
    <w:rsid w:val="00470A5B"/>
    <w:rsid w:val="00516169"/>
    <w:rsid w:val="00523C95"/>
    <w:rsid w:val="006E3E4D"/>
    <w:rsid w:val="006F45E2"/>
    <w:rsid w:val="006F58C8"/>
    <w:rsid w:val="00743A42"/>
    <w:rsid w:val="007B4A65"/>
    <w:rsid w:val="00864F95"/>
    <w:rsid w:val="008F672F"/>
    <w:rsid w:val="009315C1"/>
    <w:rsid w:val="00932D96"/>
    <w:rsid w:val="00A75170"/>
    <w:rsid w:val="00B906AB"/>
    <w:rsid w:val="00B94688"/>
    <w:rsid w:val="00C0274E"/>
    <w:rsid w:val="00CF081E"/>
    <w:rsid w:val="00DA2A05"/>
    <w:rsid w:val="00EA4823"/>
    <w:rsid w:val="00EC003F"/>
    <w:rsid w:val="00F22602"/>
    <w:rsid w:val="00F86DB3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2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2A12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8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4643</Words>
  <Characters>2647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cp:lastPrinted>2015-02-04T14:59:00Z</cp:lastPrinted>
  <dcterms:created xsi:type="dcterms:W3CDTF">2015-02-09T13:20:00Z</dcterms:created>
  <dcterms:modified xsi:type="dcterms:W3CDTF">2015-02-09T13:20:00Z</dcterms:modified>
</cp:coreProperties>
</file>