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B2" w:rsidRDefault="001142B2" w:rsidP="00125AD7">
      <w:pPr>
        <w:spacing w:after="0" w:line="240" w:lineRule="auto"/>
        <w:rPr>
          <w:lang w:val="en-US"/>
        </w:rPr>
      </w:pPr>
    </w:p>
    <w:p w:rsidR="001142B2" w:rsidRPr="001854E7" w:rsidRDefault="001142B2" w:rsidP="00125AD7">
      <w:pPr>
        <w:spacing w:after="0" w:line="240" w:lineRule="auto"/>
        <w:jc w:val="center"/>
        <w:rPr>
          <w:rFonts w:ascii="Times New Roman" w:hAnsi="Times New Roman" w:cs="Times New Roman"/>
          <w:b/>
          <w:bCs/>
          <w:color w:val="000000"/>
          <w:sz w:val="38"/>
          <w:szCs w:val="38"/>
          <w:lang w:eastAsia="ru-RU"/>
        </w:rPr>
      </w:pPr>
      <w:r w:rsidRPr="001854E7">
        <w:rPr>
          <w:rFonts w:ascii="Times New Roman" w:hAnsi="Times New Roman" w:cs="Times New Roman"/>
          <w:b/>
          <w:bCs/>
          <w:color w:val="000000"/>
          <w:sz w:val="36"/>
          <w:szCs w:val="36"/>
          <w:lang w:eastAsia="ru-RU"/>
        </w:rPr>
        <w:t xml:space="preserve">Національна радіокомпанія України </w:t>
      </w:r>
    </w:p>
    <w:p w:rsidR="001142B2" w:rsidRPr="001854E7" w:rsidRDefault="001142B2" w:rsidP="00125AD7">
      <w:pPr>
        <w:spacing w:after="0" w:line="240" w:lineRule="auto"/>
        <w:jc w:val="center"/>
        <w:rPr>
          <w:rFonts w:ascii="Times New Roman" w:hAnsi="Times New Roman" w:cs="Times New Roman"/>
          <w:b/>
          <w:bCs/>
          <w:color w:val="000000"/>
          <w:sz w:val="38"/>
          <w:szCs w:val="38"/>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1142B2" w:rsidRPr="00A34A10">
        <w:tc>
          <w:tcPr>
            <w:tcW w:w="3931"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noProof/>
                <w:color w:val="000000"/>
                <w:sz w:val="24"/>
                <w:szCs w:val="24"/>
                <w:lang w:eastAsia="ru-RU"/>
              </w:rPr>
            </w:pPr>
            <w:r w:rsidRPr="001854E7">
              <w:rPr>
                <w:rFonts w:ascii="Times New Roman" w:hAnsi="Times New Roman" w:cs="Times New Roman"/>
                <w:b/>
                <w:bCs/>
                <w:noProof/>
                <w:color w:val="000000"/>
                <w:sz w:val="24"/>
                <w:szCs w:val="24"/>
                <w:lang w:eastAsia="ru-RU"/>
              </w:rPr>
              <w:t>ЗАТВЕРДЖЕНО</w:t>
            </w:r>
          </w:p>
        </w:tc>
      </w:tr>
      <w:tr w:rsidR="001142B2" w:rsidRPr="00A34A10">
        <w:tc>
          <w:tcPr>
            <w:tcW w:w="3931"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color w:val="000000"/>
                <w:sz w:val="24"/>
                <w:szCs w:val="24"/>
                <w:lang w:eastAsia="ru-RU"/>
              </w:rPr>
            </w:pPr>
            <w:r w:rsidRPr="001854E7">
              <w:rPr>
                <w:rFonts w:ascii="Times New Roman" w:hAnsi="Times New Roman" w:cs="Times New Roman"/>
                <w:b/>
                <w:bCs/>
                <w:color w:val="000000"/>
                <w:sz w:val="24"/>
                <w:szCs w:val="24"/>
                <w:lang w:eastAsia="ru-RU"/>
              </w:rPr>
              <w:t>Рішенням комітету  з конкурсних торгів</w:t>
            </w:r>
          </w:p>
        </w:tc>
      </w:tr>
      <w:tr w:rsidR="001142B2" w:rsidRPr="00A34A10">
        <w:tc>
          <w:tcPr>
            <w:tcW w:w="3931"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color w:val="000000"/>
                <w:sz w:val="24"/>
                <w:szCs w:val="24"/>
                <w:lang w:eastAsia="ru-RU"/>
              </w:rPr>
            </w:pPr>
          </w:p>
        </w:tc>
        <w:tc>
          <w:tcPr>
            <w:tcW w:w="5387" w:type="dxa"/>
            <w:tcBorders>
              <w:top w:val="nil"/>
              <w:left w:val="nil"/>
              <w:bottom w:val="nil"/>
              <w:right w:val="nil"/>
            </w:tcBorders>
          </w:tcPr>
          <w:p w:rsidR="001142B2" w:rsidRPr="006B6E13" w:rsidRDefault="001142B2" w:rsidP="00A83E8D">
            <w:pPr>
              <w:spacing w:after="0" w:line="240" w:lineRule="auto"/>
              <w:rPr>
                <w:rFonts w:ascii="Times New Roman" w:hAnsi="Times New Roman" w:cs="Times New Roman"/>
                <w:b/>
                <w:bCs/>
                <w:color w:val="000000"/>
                <w:sz w:val="24"/>
                <w:szCs w:val="24"/>
                <w:lang w:val="en-US" w:eastAsia="ru-RU"/>
              </w:rPr>
            </w:pPr>
            <w:r w:rsidRPr="001854E7">
              <w:rPr>
                <w:rFonts w:ascii="Times New Roman" w:hAnsi="Times New Roman" w:cs="Times New Roman"/>
                <w:b/>
                <w:bCs/>
                <w:color w:val="000000"/>
                <w:sz w:val="24"/>
                <w:szCs w:val="24"/>
                <w:lang w:eastAsia="ru-RU"/>
              </w:rPr>
              <w:t xml:space="preserve">Протокол № </w:t>
            </w:r>
            <w:r w:rsidRPr="006B6E13">
              <w:rPr>
                <w:rFonts w:ascii="Times New Roman" w:hAnsi="Times New Roman" w:cs="Times New Roman"/>
                <w:b/>
                <w:bCs/>
                <w:color w:val="000000"/>
                <w:sz w:val="24"/>
                <w:szCs w:val="24"/>
                <w:lang w:val="ru-RU" w:eastAsia="ru-RU"/>
              </w:rPr>
              <w:t>1</w:t>
            </w:r>
            <w:r>
              <w:rPr>
                <w:rFonts w:ascii="Times New Roman" w:hAnsi="Times New Roman" w:cs="Times New Roman"/>
                <w:b/>
                <w:bCs/>
                <w:color w:val="000000"/>
                <w:sz w:val="24"/>
                <w:szCs w:val="24"/>
                <w:lang w:val="ru-RU" w:eastAsia="ru-RU"/>
              </w:rPr>
              <w:t>6</w:t>
            </w:r>
          </w:p>
        </w:tc>
      </w:tr>
      <w:tr w:rsidR="001142B2" w:rsidRPr="00A34A10">
        <w:tc>
          <w:tcPr>
            <w:tcW w:w="3931"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1142B2" w:rsidRPr="001854E7" w:rsidRDefault="001142B2" w:rsidP="00914E16">
            <w:pPr>
              <w:spacing w:after="0" w:line="240" w:lineRule="auto"/>
              <w:rPr>
                <w:rFonts w:ascii="Times New Roman" w:hAnsi="Times New Roman" w:cs="Times New Roman"/>
                <w:b/>
                <w:bCs/>
                <w:color w:val="000000"/>
                <w:sz w:val="24"/>
                <w:szCs w:val="24"/>
                <w:lang w:eastAsia="ru-RU"/>
              </w:rPr>
            </w:pPr>
            <w:r w:rsidRPr="006B6E13">
              <w:rPr>
                <w:rFonts w:ascii="Times New Roman" w:hAnsi="Times New Roman" w:cs="Times New Roman"/>
                <w:b/>
                <w:bCs/>
                <w:color w:val="000000"/>
                <w:sz w:val="24"/>
                <w:szCs w:val="24"/>
                <w:lang w:eastAsia="ru-RU"/>
              </w:rPr>
              <w:t>від  "</w:t>
            </w:r>
            <w:r w:rsidRPr="006B6E13">
              <w:rPr>
                <w:rFonts w:ascii="Times New Roman" w:hAnsi="Times New Roman" w:cs="Times New Roman"/>
                <w:b/>
                <w:bCs/>
                <w:color w:val="000000"/>
                <w:sz w:val="24"/>
                <w:szCs w:val="24"/>
                <w:lang w:val="ru-RU" w:eastAsia="ru-RU"/>
              </w:rPr>
              <w:t>2</w:t>
            </w:r>
            <w:r>
              <w:rPr>
                <w:rFonts w:ascii="Times New Roman" w:hAnsi="Times New Roman" w:cs="Times New Roman"/>
                <w:b/>
                <w:bCs/>
                <w:color w:val="000000"/>
                <w:sz w:val="24"/>
                <w:szCs w:val="24"/>
                <w:lang w:val="ru-RU" w:eastAsia="ru-RU"/>
              </w:rPr>
              <w:t>3</w:t>
            </w:r>
            <w:r w:rsidRPr="006B6E13">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березня</w:t>
            </w:r>
            <w:bookmarkStart w:id="0" w:name="_GoBack"/>
            <w:bookmarkEnd w:id="0"/>
            <w:r w:rsidRPr="006B6E13">
              <w:rPr>
                <w:rFonts w:ascii="Times New Roman" w:hAnsi="Times New Roman" w:cs="Times New Roman"/>
                <w:b/>
                <w:bCs/>
                <w:color w:val="000000"/>
                <w:sz w:val="24"/>
                <w:szCs w:val="24"/>
                <w:lang w:eastAsia="ru-RU"/>
              </w:rPr>
              <w:t xml:space="preserve"> 2015 року</w:t>
            </w:r>
          </w:p>
        </w:tc>
      </w:tr>
      <w:tr w:rsidR="001142B2" w:rsidRPr="00A34A10">
        <w:tc>
          <w:tcPr>
            <w:tcW w:w="3931"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color w:val="000000"/>
                <w:sz w:val="24"/>
                <w:szCs w:val="24"/>
                <w:lang w:eastAsia="ru-RU"/>
              </w:rPr>
            </w:pPr>
            <w:r w:rsidRPr="001854E7">
              <w:rPr>
                <w:rFonts w:ascii="Times New Roman" w:hAnsi="Times New Roman" w:cs="Times New Roman"/>
                <w:b/>
                <w:bCs/>
                <w:color w:val="000000"/>
                <w:sz w:val="24"/>
                <w:szCs w:val="24"/>
                <w:lang w:eastAsia="ru-RU"/>
              </w:rPr>
              <w:t>Голова комітету з конкурсних торгів</w:t>
            </w:r>
          </w:p>
        </w:tc>
      </w:tr>
      <w:tr w:rsidR="001142B2" w:rsidRPr="00A34A10">
        <w:tc>
          <w:tcPr>
            <w:tcW w:w="3931"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1142B2" w:rsidRPr="001854E7" w:rsidRDefault="001142B2" w:rsidP="00125AD7">
            <w:pPr>
              <w:spacing w:after="0" w:line="240" w:lineRule="auto"/>
              <w:rPr>
                <w:rFonts w:ascii="Times New Roman" w:hAnsi="Times New Roman" w:cs="Times New Roman"/>
                <w:b/>
                <w:bCs/>
                <w:color w:val="000000"/>
                <w:sz w:val="24"/>
                <w:szCs w:val="24"/>
                <w:lang w:eastAsia="ru-RU"/>
              </w:rPr>
            </w:pPr>
            <w:r w:rsidRPr="001854E7">
              <w:rPr>
                <w:rFonts w:ascii="Times New Roman" w:hAnsi="Times New Roman" w:cs="Times New Roman"/>
                <w:b/>
                <w:bCs/>
                <w:color w:val="000000"/>
                <w:sz w:val="24"/>
                <w:szCs w:val="24"/>
                <w:lang w:eastAsia="ru-RU"/>
              </w:rPr>
              <w:t>Табаченко А.Д.</w:t>
            </w:r>
          </w:p>
        </w:tc>
      </w:tr>
    </w:tbl>
    <w:p w:rsidR="001142B2" w:rsidRPr="001854E7" w:rsidRDefault="001142B2" w:rsidP="00125AD7">
      <w:pPr>
        <w:spacing w:after="0" w:line="240" w:lineRule="auto"/>
        <w:ind w:left="320"/>
        <w:jc w:val="center"/>
        <w:rPr>
          <w:rFonts w:ascii="Times New Roman" w:hAnsi="Times New Roman" w:cs="Times New Roman"/>
          <w:color w:val="000000"/>
          <w:sz w:val="24"/>
          <w:szCs w:val="24"/>
          <w:lang w:eastAsia="ru-RU"/>
        </w:rPr>
      </w:pPr>
      <w:r w:rsidRPr="001854E7">
        <w:rPr>
          <w:rFonts w:ascii="Times New Roman" w:hAnsi="Times New Roman" w:cs="Times New Roman"/>
          <w:color w:val="000000"/>
          <w:sz w:val="24"/>
          <w:szCs w:val="24"/>
          <w:lang w:eastAsia="ru-RU"/>
        </w:rPr>
        <w:t xml:space="preserve">                                                                                м.п.  </w:t>
      </w:r>
    </w:p>
    <w:p w:rsidR="001142B2" w:rsidRPr="001854E7" w:rsidRDefault="001142B2" w:rsidP="00125AD7">
      <w:pPr>
        <w:spacing w:after="0" w:line="240" w:lineRule="auto"/>
        <w:ind w:left="320"/>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ind w:left="320"/>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ind w:left="320"/>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ind w:left="320"/>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ind w:left="320"/>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ind w:left="320"/>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ind w:left="320"/>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ind w:left="320"/>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ind w:left="320"/>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jc w:val="center"/>
        <w:rPr>
          <w:rFonts w:ascii="Times New Roman" w:hAnsi="Times New Roman" w:cs="Times New Roman"/>
          <w:b/>
          <w:bCs/>
          <w:color w:val="000000"/>
          <w:sz w:val="24"/>
          <w:szCs w:val="24"/>
          <w:lang w:eastAsia="ru-RU"/>
        </w:rPr>
      </w:pPr>
    </w:p>
    <w:tbl>
      <w:tblPr>
        <w:tblW w:w="0" w:type="auto"/>
        <w:tblInd w:w="-106" w:type="dxa"/>
        <w:tblLayout w:type="fixed"/>
        <w:tblLook w:val="0000"/>
      </w:tblPr>
      <w:tblGrid>
        <w:gridCol w:w="9847"/>
      </w:tblGrid>
      <w:tr w:rsidR="001142B2" w:rsidRPr="00A34A10">
        <w:tc>
          <w:tcPr>
            <w:tcW w:w="9847" w:type="dxa"/>
            <w:tcBorders>
              <w:top w:val="nil"/>
              <w:left w:val="nil"/>
              <w:bottom w:val="nil"/>
              <w:right w:val="nil"/>
            </w:tcBorders>
          </w:tcPr>
          <w:p w:rsidR="001142B2" w:rsidRPr="001854E7" w:rsidRDefault="001142B2"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 xml:space="preserve">ДОКУМЕНТАЦІЯ </w:t>
            </w:r>
          </w:p>
          <w:p w:rsidR="001142B2" w:rsidRPr="001854E7" w:rsidRDefault="001142B2"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 xml:space="preserve">конкурсних торгів для процедури </w:t>
            </w:r>
          </w:p>
          <w:p w:rsidR="001142B2" w:rsidRPr="001854E7" w:rsidRDefault="001142B2" w:rsidP="00125AD7">
            <w:pPr>
              <w:spacing w:after="0" w:line="240" w:lineRule="auto"/>
              <w:jc w:val="center"/>
              <w:rPr>
                <w:rFonts w:ascii="Times New Roman" w:hAnsi="Times New Roman" w:cs="Times New Roman"/>
                <w:b/>
                <w:bCs/>
                <w:color w:val="000000"/>
                <w:sz w:val="28"/>
                <w:szCs w:val="28"/>
                <w:lang w:eastAsia="ru-RU"/>
              </w:rPr>
            </w:pPr>
            <w:r w:rsidRPr="001854E7">
              <w:rPr>
                <w:rFonts w:ascii="Times New Roman" w:hAnsi="Times New Roman" w:cs="Times New Roman"/>
                <w:b/>
                <w:bCs/>
                <w:color w:val="000000"/>
                <w:sz w:val="32"/>
                <w:szCs w:val="32"/>
                <w:lang w:eastAsia="ru-RU"/>
              </w:rPr>
              <w:t>закупівлі - відкритих торгів</w:t>
            </w:r>
          </w:p>
        </w:tc>
      </w:tr>
    </w:tbl>
    <w:p w:rsidR="001142B2" w:rsidRPr="001854E7" w:rsidRDefault="001142B2" w:rsidP="00125AD7">
      <w:pPr>
        <w:spacing w:after="0" w:line="240" w:lineRule="auto"/>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jc w:val="center"/>
        <w:rPr>
          <w:rFonts w:ascii="Times New Roman" w:hAnsi="Times New Roman" w:cs="Times New Roman"/>
          <w:b/>
          <w:bCs/>
          <w:color w:val="000000"/>
          <w:sz w:val="24"/>
          <w:szCs w:val="24"/>
          <w:lang w:eastAsia="ru-RU"/>
        </w:rPr>
      </w:pPr>
    </w:p>
    <w:p w:rsidR="001142B2" w:rsidRPr="001854E7" w:rsidRDefault="001142B2"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Закупівля товару</w:t>
      </w:r>
    </w:p>
    <w:p w:rsidR="001142B2" w:rsidRDefault="001142B2" w:rsidP="00125AD7">
      <w:pPr>
        <w:autoSpaceDE w:val="0"/>
        <w:autoSpaceDN w:val="0"/>
        <w:adjustRightInd w:val="0"/>
        <w:spacing w:after="0" w:line="240" w:lineRule="auto"/>
        <w:jc w:val="center"/>
        <w:rPr>
          <w:rFonts w:ascii="Times New Roman" w:hAnsi="Times New Roman" w:cs="Times New Roman"/>
          <w:b/>
          <w:bCs/>
          <w:i/>
          <w:iCs/>
          <w:color w:val="000000"/>
          <w:sz w:val="32"/>
          <w:szCs w:val="32"/>
          <w:u w:val="single"/>
          <w:lang w:eastAsia="uk-UA"/>
        </w:rPr>
      </w:pPr>
      <w:r w:rsidRPr="001854E7">
        <w:rPr>
          <w:rFonts w:ascii="Times New Roman" w:hAnsi="Times New Roman" w:cs="Times New Roman"/>
          <w:b/>
          <w:bCs/>
          <w:i/>
          <w:iCs/>
          <w:color w:val="000000"/>
          <w:sz w:val="32"/>
          <w:szCs w:val="32"/>
          <w:u w:val="single"/>
          <w:lang w:eastAsia="uk-UA"/>
        </w:rPr>
        <w:t xml:space="preserve">Паливо рідинне та газ; оливи мастильні </w:t>
      </w:r>
    </w:p>
    <w:p w:rsidR="001142B2" w:rsidRDefault="001142B2" w:rsidP="00125AD7">
      <w:pPr>
        <w:autoSpaceDE w:val="0"/>
        <w:autoSpaceDN w:val="0"/>
        <w:adjustRightInd w:val="0"/>
        <w:spacing w:after="0" w:line="240" w:lineRule="auto"/>
        <w:jc w:val="center"/>
        <w:rPr>
          <w:rFonts w:ascii="Times New Roman" w:hAnsi="Times New Roman" w:cs="Times New Roman"/>
          <w:b/>
          <w:bCs/>
          <w:i/>
          <w:iCs/>
          <w:color w:val="000000"/>
          <w:sz w:val="32"/>
          <w:szCs w:val="32"/>
          <w:u w:val="single"/>
          <w:lang w:eastAsia="uk-UA"/>
        </w:rPr>
      </w:pPr>
      <w:r w:rsidRPr="001854E7">
        <w:rPr>
          <w:rFonts w:ascii="Times New Roman" w:hAnsi="Times New Roman" w:cs="Times New Roman"/>
          <w:b/>
          <w:bCs/>
          <w:i/>
          <w:iCs/>
          <w:color w:val="000000"/>
          <w:sz w:val="32"/>
          <w:szCs w:val="32"/>
          <w:u w:val="single"/>
          <w:lang w:eastAsia="uk-UA"/>
        </w:rPr>
        <w:t xml:space="preserve">(Бензини моторні А95 - </w:t>
      </w:r>
      <w:r>
        <w:rPr>
          <w:rFonts w:ascii="Times New Roman" w:hAnsi="Times New Roman" w:cs="Times New Roman"/>
          <w:b/>
          <w:bCs/>
          <w:i/>
          <w:iCs/>
          <w:color w:val="000000"/>
          <w:sz w:val="32"/>
          <w:szCs w:val="32"/>
          <w:u w:val="single"/>
          <w:lang w:eastAsia="uk-UA"/>
        </w:rPr>
        <w:t>14820</w:t>
      </w:r>
      <w:r w:rsidRPr="001854E7">
        <w:rPr>
          <w:rFonts w:ascii="Times New Roman" w:hAnsi="Times New Roman" w:cs="Times New Roman"/>
          <w:b/>
          <w:bCs/>
          <w:i/>
          <w:iCs/>
          <w:color w:val="000000"/>
          <w:sz w:val="32"/>
          <w:szCs w:val="32"/>
          <w:u w:val="single"/>
          <w:lang w:eastAsia="uk-UA"/>
        </w:rPr>
        <w:t xml:space="preserve"> л, Паливо дизельне - </w:t>
      </w:r>
      <w:r>
        <w:rPr>
          <w:rFonts w:ascii="Times New Roman" w:hAnsi="Times New Roman" w:cs="Times New Roman"/>
          <w:b/>
          <w:bCs/>
          <w:i/>
          <w:iCs/>
          <w:color w:val="000000"/>
          <w:sz w:val="32"/>
          <w:szCs w:val="32"/>
          <w:u w:val="single"/>
          <w:lang w:eastAsia="uk-UA"/>
        </w:rPr>
        <w:t>50</w:t>
      </w:r>
      <w:r w:rsidRPr="001854E7">
        <w:rPr>
          <w:rFonts w:ascii="Times New Roman" w:hAnsi="Times New Roman" w:cs="Times New Roman"/>
          <w:b/>
          <w:bCs/>
          <w:i/>
          <w:iCs/>
          <w:color w:val="000000"/>
          <w:sz w:val="32"/>
          <w:szCs w:val="32"/>
          <w:u w:val="single"/>
          <w:lang w:eastAsia="uk-UA"/>
        </w:rPr>
        <w:t>00 л)</w:t>
      </w:r>
      <w:r>
        <w:rPr>
          <w:rFonts w:ascii="Times New Roman" w:hAnsi="Times New Roman" w:cs="Times New Roman"/>
          <w:b/>
          <w:bCs/>
          <w:i/>
          <w:iCs/>
          <w:color w:val="000000"/>
          <w:sz w:val="32"/>
          <w:szCs w:val="32"/>
          <w:u w:val="single"/>
          <w:lang w:eastAsia="uk-UA"/>
        </w:rPr>
        <w:t>,</w:t>
      </w:r>
    </w:p>
    <w:p w:rsidR="001142B2" w:rsidRPr="001854E7" w:rsidRDefault="001142B2" w:rsidP="00125AD7">
      <w:pPr>
        <w:autoSpaceDE w:val="0"/>
        <w:autoSpaceDN w:val="0"/>
        <w:adjustRightInd w:val="0"/>
        <w:spacing w:after="0" w:line="240" w:lineRule="auto"/>
        <w:jc w:val="center"/>
        <w:rPr>
          <w:rFonts w:ascii="Times New Roman" w:hAnsi="Times New Roman" w:cs="Times New Roman"/>
          <w:i/>
          <w:iCs/>
          <w:color w:val="000000"/>
          <w:sz w:val="32"/>
          <w:szCs w:val="32"/>
          <w:u w:val="single"/>
          <w:lang w:eastAsia="uk-UA"/>
        </w:rPr>
      </w:pPr>
      <w:r>
        <w:rPr>
          <w:rFonts w:ascii="Times New Roman" w:hAnsi="Times New Roman" w:cs="Times New Roman"/>
          <w:b/>
          <w:bCs/>
          <w:i/>
          <w:iCs/>
          <w:color w:val="000000"/>
          <w:sz w:val="32"/>
          <w:szCs w:val="32"/>
          <w:u w:val="single"/>
          <w:lang w:eastAsia="uk-UA"/>
        </w:rPr>
        <w:t xml:space="preserve"> код за</w:t>
      </w:r>
      <w:r w:rsidRPr="00564620">
        <w:rPr>
          <w:rFonts w:ascii="Times New Roman" w:hAnsi="Times New Roman" w:cs="Times New Roman"/>
          <w:b/>
          <w:bCs/>
          <w:i/>
          <w:iCs/>
          <w:color w:val="000000"/>
          <w:sz w:val="32"/>
          <w:szCs w:val="32"/>
          <w:u w:val="single"/>
          <w:lang w:val="ru-RU" w:eastAsia="uk-UA"/>
        </w:rPr>
        <w:t xml:space="preserve"> </w:t>
      </w:r>
      <w:r w:rsidRPr="001854E7">
        <w:rPr>
          <w:rFonts w:ascii="Times New Roman" w:hAnsi="Times New Roman" w:cs="Times New Roman"/>
          <w:b/>
          <w:bCs/>
          <w:i/>
          <w:iCs/>
          <w:color w:val="000000"/>
          <w:sz w:val="32"/>
          <w:szCs w:val="32"/>
          <w:u w:val="single"/>
          <w:lang w:eastAsia="uk-UA"/>
        </w:rPr>
        <w:t>ДК 016</w:t>
      </w:r>
      <w:r>
        <w:rPr>
          <w:rFonts w:ascii="Times New Roman" w:hAnsi="Times New Roman" w:cs="Times New Roman"/>
          <w:b/>
          <w:bCs/>
          <w:i/>
          <w:iCs/>
          <w:color w:val="000000"/>
          <w:sz w:val="32"/>
          <w:szCs w:val="32"/>
          <w:u w:val="single"/>
          <w:lang w:eastAsia="uk-UA"/>
        </w:rPr>
        <w:t>:</w:t>
      </w:r>
      <w:r w:rsidRPr="001854E7">
        <w:rPr>
          <w:rFonts w:ascii="Times New Roman" w:hAnsi="Times New Roman" w:cs="Times New Roman"/>
          <w:b/>
          <w:bCs/>
          <w:i/>
          <w:iCs/>
          <w:color w:val="000000"/>
          <w:sz w:val="32"/>
          <w:szCs w:val="32"/>
          <w:u w:val="single"/>
          <w:lang w:eastAsia="uk-UA"/>
        </w:rPr>
        <w:t>2010</w:t>
      </w:r>
      <w:r>
        <w:rPr>
          <w:rFonts w:ascii="Times New Roman" w:hAnsi="Times New Roman" w:cs="Times New Roman"/>
          <w:b/>
          <w:bCs/>
          <w:i/>
          <w:iCs/>
          <w:color w:val="000000"/>
          <w:sz w:val="32"/>
          <w:szCs w:val="32"/>
          <w:u w:val="single"/>
          <w:lang w:eastAsia="uk-UA"/>
        </w:rPr>
        <w:t>,</w:t>
      </w:r>
      <w:r w:rsidRPr="001854E7">
        <w:rPr>
          <w:rFonts w:ascii="Times New Roman" w:hAnsi="Times New Roman" w:cs="Times New Roman"/>
          <w:b/>
          <w:bCs/>
          <w:i/>
          <w:iCs/>
          <w:color w:val="000000"/>
          <w:sz w:val="32"/>
          <w:szCs w:val="32"/>
          <w:u w:val="single"/>
          <w:lang w:eastAsia="uk-UA"/>
        </w:rPr>
        <w:t xml:space="preserve">  19.20.2</w:t>
      </w:r>
    </w:p>
    <w:p w:rsidR="001142B2" w:rsidRPr="00CA6F80" w:rsidRDefault="001142B2" w:rsidP="00125AD7">
      <w:pPr>
        <w:spacing w:after="0" w:line="240" w:lineRule="auto"/>
        <w:ind w:left="1276" w:hanging="1276"/>
        <w:jc w:val="both"/>
        <w:rPr>
          <w:rFonts w:ascii="Times New Roman" w:hAnsi="Times New Roman" w:cs="Times New Roman"/>
          <w:b/>
          <w:bCs/>
          <w:color w:val="000000"/>
          <w:sz w:val="32"/>
          <w:szCs w:val="32"/>
          <w:lang w:val="ru-RU"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Default="001142B2" w:rsidP="00125AD7">
      <w:pPr>
        <w:spacing w:after="0" w:line="240" w:lineRule="auto"/>
        <w:jc w:val="center"/>
        <w:rPr>
          <w:rFonts w:ascii="Times New Roman" w:hAnsi="Times New Roman" w:cs="Times New Roman"/>
          <w:color w:val="000000"/>
          <w:sz w:val="24"/>
          <w:szCs w:val="24"/>
          <w:lang w:eastAsia="ru-RU"/>
        </w:rPr>
      </w:pPr>
    </w:p>
    <w:p w:rsidR="001142B2" w:rsidRPr="001854E7" w:rsidRDefault="001142B2" w:rsidP="00125AD7">
      <w:pPr>
        <w:spacing w:after="0" w:line="240" w:lineRule="auto"/>
        <w:jc w:val="center"/>
        <w:rPr>
          <w:rFonts w:ascii="Times New Roman" w:hAnsi="Times New Roman" w:cs="Times New Roman"/>
          <w:color w:val="000000"/>
          <w:sz w:val="24"/>
          <w:szCs w:val="24"/>
          <w:lang w:eastAsia="ru-RU"/>
        </w:rPr>
      </w:pPr>
    </w:p>
    <w:p w:rsidR="001142B2" w:rsidRPr="001854E7" w:rsidRDefault="001142B2" w:rsidP="00125AD7">
      <w:pPr>
        <w:spacing w:after="0" w:line="240" w:lineRule="auto"/>
        <w:rPr>
          <w:rFonts w:ascii="Times New Roman" w:hAnsi="Times New Roman" w:cs="Times New Roman"/>
          <w:color w:val="000000"/>
          <w:sz w:val="24"/>
          <w:szCs w:val="24"/>
          <w:lang w:eastAsia="ru-RU"/>
        </w:rPr>
      </w:pPr>
    </w:p>
    <w:p w:rsidR="001142B2" w:rsidRPr="001854E7" w:rsidRDefault="001142B2" w:rsidP="00125AD7">
      <w:pPr>
        <w:spacing w:after="0" w:line="240" w:lineRule="auto"/>
        <w:rPr>
          <w:rFonts w:ascii="Times New Roman" w:hAnsi="Times New Roman" w:cs="Times New Roman"/>
          <w:color w:val="000000"/>
          <w:sz w:val="24"/>
          <w:szCs w:val="24"/>
          <w:lang w:eastAsia="ru-RU"/>
        </w:rPr>
      </w:pPr>
    </w:p>
    <w:p w:rsidR="001142B2" w:rsidRPr="001854E7" w:rsidRDefault="001142B2" w:rsidP="00125AD7">
      <w:pPr>
        <w:spacing w:after="0" w:line="240" w:lineRule="auto"/>
        <w:jc w:val="center"/>
        <w:rPr>
          <w:rFonts w:ascii="Times New Roman" w:hAnsi="Times New Roman" w:cs="Times New Roman"/>
          <w:b/>
          <w:bCs/>
          <w:color w:val="000000"/>
          <w:sz w:val="28"/>
          <w:szCs w:val="28"/>
          <w:lang w:eastAsia="ru-RU"/>
        </w:rPr>
      </w:pPr>
    </w:p>
    <w:p w:rsidR="001142B2" w:rsidRPr="001854E7" w:rsidRDefault="001142B2" w:rsidP="00125AD7">
      <w:pPr>
        <w:spacing w:after="0" w:line="240" w:lineRule="auto"/>
        <w:jc w:val="center"/>
        <w:rPr>
          <w:rFonts w:ascii="Times New Roman" w:hAnsi="Times New Roman" w:cs="Times New Roman"/>
          <w:b/>
          <w:bCs/>
          <w:color w:val="000000"/>
          <w:sz w:val="28"/>
          <w:szCs w:val="28"/>
          <w:lang w:eastAsia="ru-RU"/>
        </w:rPr>
      </w:pPr>
    </w:p>
    <w:p w:rsidR="001142B2" w:rsidRDefault="001142B2" w:rsidP="00125AD7">
      <w:pPr>
        <w:spacing w:after="0" w:line="240" w:lineRule="auto"/>
        <w:jc w:val="center"/>
        <w:rPr>
          <w:rFonts w:ascii="Times New Roman" w:hAnsi="Times New Roman" w:cs="Times New Roman"/>
          <w:b/>
          <w:bCs/>
          <w:color w:val="000000"/>
          <w:sz w:val="28"/>
          <w:szCs w:val="28"/>
          <w:lang w:eastAsia="ru-RU"/>
        </w:rPr>
      </w:pPr>
    </w:p>
    <w:p w:rsidR="001142B2" w:rsidRDefault="001142B2" w:rsidP="00125AD7">
      <w:pPr>
        <w:spacing w:after="0" w:line="240" w:lineRule="auto"/>
        <w:jc w:val="center"/>
        <w:rPr>
          <w:rFonts w:ascii="Times New Roman" w:hAnsi="Times New Roman" w:cs="Times New Roman"/>
          <w:b/>
          <w:bCs/>
          <w:color w:val="000000"/>
          <w:sz w:val="28"/>
          <w:szCs w:val="28"/>
          <w:lang w:eastAsia="ru-RU"/>
        </w:rPr>
      </w:pPr>
    </w:p>
    <w:p w:rsidR="001142B2" w:rsidRDefault="001142B2" w:rsidP="00125AD7">
      <w:pPr>
        <w:spacing w:after="0" w:line="240" w:lineRule="auto"/>
        <w:jc w:val="center"/>
        <w:rPr>
          <w:rFonts w:ascii="Times New Roman" w:hAnsi="Times New Roman" w:cs="Times New Roman"/>
          <w:b/>
          <w:bCs/>
          <w:color w:val="000000"/>
          <w:sz w:val="28"/>
          <w:szCs w:val="28"/>
          <w:lang w:eastAsia="ru-RU"/>
        </w:rPr>
      </w:pPr>
    </w:p>
    <w:p w:rsidR="001142B2" w:rsidRPr="001854E7" w:rsidRDefault="001142B2" w:rsidP="00125AD7">
      <w:pPr>
        <w:spacing w:after="0" w:line="240" w:lineRule="auto"/>
        <w:jc w:val="center"/>
        <w:rPr>
          <w:rFonts w:ascii="Times New Roman" w:hAnsi="Times New Roman" w:cs="Times New Roman"/>
          <w:b/>
          <w:bCs/>
          <w:color w:val="000000"/>
          <w:sz w:val="28"/>
          <w:szCs w:val="28"/>
          <w:lang w:eastAsia="ru-RU"/>
        </w:rPr>
      </w:pPr>
    </w:p>
    <w:p w:rsidR="001142B2" w:rsidRPr="001854E7" w:rsidRDefault="001142B2" w:rsidP="00125AD7">
      <w:pPr>
        <w:spacing w:after="0" w:line="240" w:lineRule="auto"/>
        <w:jc w:val="center"/>
        <w:rPr>
          <w:rFonts w:ascii="Times New Roman" w:hAnsi="Times New Roman" w:cs="Times New Roman"/>
          <w:b/>
          <w:bCs/>
          <w:color w:val="000000"/>
          <w:sz w:val="28"/>
          <w:szCs w:val="28"/>
          <w:lang w:eastAsia="ru-RU"/>
        </w:rPr>
      </w:pPr>
    </w:p>
    <w:p w:rsidR="001142B2" w:rsidRPr="001854E7" w:rsidRDefault="001142B2" w:rsidP="00125AD7">
      <w:pPr>
        <w:spacing w:after="0" w:line="240" w:lineRule="auto"/>
        <w:jc w:val="center"/>
        <w:rPr>
          <w:rFonts w:ascii="Times New Roman" w:hAnsi="Times New Roman" w:cs="Times New Roman"/>
          <w:b/>
          <w:bCs/>
          <w:color w:val="000000"/>
          <w:sz w:val="28"/>
          <w:szCs w:val="28"/>
          <w:lang w:eastAsia="ru-RU"/>
        </w:rPr>
      </w:pPr>
    </w:p>
    <w:p w:rsidR="001142B2" w:rsidRPr="001854E7" w:rsidRDefault="001142B2"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м. Київ - 201</w:t>
      </w:r>
      <w:r>
        <w:rPr>
          <w:rFonts w:ascii="Times New Roman" w:hAnsi="Times New Roman" w:cs="Times New Roman"/>
          <w:b/>
          <w:bCs/>
          <w:color w:val="000000"/>
          <w:sz w:val="32"/>
          <w:szCs w:val="32"/>
          <w:lang w:eastAsia="ru-RU"/>
        </w:rPr>
        <w:t>5</w:t>
      </w:r>
    </w:p>
    <w:p w:rsidR="001142B2" w:rsidRPr="00193E38" w:rsidRDefault="001142B2" w:rsidP="00125AD7">
      <w:pPr>
        <w:spacing w:after="0" w:line="240" w:lineRule="auto"/>
        <w:rPr>
          <w:rFonts w:ascii="Times New Roman" w:hAnsi="Times New Roman" w:cs="Times New Roman"/>
          <w:sz w:val="24"/>
          <w:szCs w:val="24"/>
          <w:lang w:eastAsia="uk-UA"/>
        </w:rPr>
      </w:pPr>
    </w:p>
    <w:tbl>
      <w:tblPr>
        <w:tblW w:w="5000" w:type="pct"/>
        <w:tblInd w:w="-1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
        <w:gridCol w:w="3281"/>
        <w:gridCol w:w="6383"/>
      </w:tblGrid>
      <w:tr w:rsidR="001142B2" w:rsidRPr="00A34A10">
        <w:tc>
          <w:tcPr>
            <w:tcW w:w="0" w:type="auto"/>
            <w:gridSpan w:val="3"/>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bookmarkStart w:id="1" w:name="n19"/>
            <w:bookmarkEnd w:id="1"/>
            <w:r w:rsidRPr="00193E38">
              <w:rPr>
                <w:rFonts w:ascii="Times New Roman" w:hAnsi="Times New Roman" w:cs="Times New Roman"/>
                <w:b/>
                <w:bCs/>
                <w:sz w:val="24"/>
                <w:szCs w:val="24"/>
                <w:lang w:eastAsia="uk-UA"/>
              </w:rPr>
              <w:t>I. Загальні положення</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1</w:t>
            </w:r>
          </w:p>
        </w:tc>
        <w:tc>
          <w:tcPr>
            <w:tcW w:w="8580"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2</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1. Терміни, які вживаються</w:t>
            </w:r>
            <w:r>
              <w:rPr>
                <w:rFonts w:ascii="Times New Roman" w:hAnsi="Times New Roman" w:cs="Times New Roman"/>
                <w:b/>
                <w:bCs/>
                <w:sz w:val="24"/>
                <w:szCs w:val="24"/>
                <w:lang w:eastAsia="uk-UA"/>
              </w:rPr>
              <w:t xml:space="preserve"> </w:t>
            </w:r>
            <w:r w:rsidRPr="00193E38">
              <w:rPr>
                <w:rFonts w:ascii="Times New Roman" w:hAnsi="Times New Roman" w:cs="Times New Roman"/>
                <w:b/>
                <w:bCs/>
                <w:sz w:val="24"/>
                <w:szCs w:val="24"/>
                <w:lang w:eastAsia="uk-UA"/>
              </w:rPr>
              <w:t>в документації</w:t>
            </w:r>
            <w:r>
              <w:rPr>
                <w:rFonts w:ascii="Times New Roman" w:hAnsi="Times New Roman" w:cs="Times New Roman"/>
                <w:b/>
                <w:bCs/>
                <w:sz w:val="24"/>
                <w:szCs w:val="24"/>
                <w:lang w:eastAsia="uk-UA"/>
              </w:rPr>
              <w:t xml:space="preserve"> </w:t>
            </w:r>
            <w:r w:rsidRPr="00193E38">
              <w:rPr>
                <w:rFonts w:ascii="Times New Roman" w:hAnsi="Times New Roman" w:cs="Times New Roman"/>
                <w:b/>
                <w:bCs/>
                <w:sz w:val="24"/>
                <w:szCs w:val="24"/>
                <w:lang w:eastAsia="uk-UA"/>
              </w:rPr>
              <w:t>конкурсних торгів</w:t>
            </w:r>
          </w:p>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p>
        </w:tc>
        <w:tc>
          <w:tcPr>
            <w:tcW w:w="8580"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Документація конкурсних торгів розроблена на виконання </w:t>
            </w:r>
            <w:r w:rsidRPr="00E33E7F">
              <w:rPr>
                <w:rFonts w:ascii="Times New Roman" w:hAnsi="Times New Roman" w:cs="Times New Roman"/>
                <w:sz w:val="24"/>
                <w:szCs w:val="24"/>
                <w:lang w:eastAsia="uk-UA"/>
              </w:rPr>
              <w:t xml:space="preserve">вимог </w:t>
            </w:r>
            <w:r w:rsidRPr="00A34A10">
              <w:rPr>
                <w:rFonts w:ascii="Times New Roman" w:hAnsi="Times New Roman" w:cs="Times New Roman"/>
                <w:sz w:val="24"/>
                <w:szCs w:val="24"/>
              </w:rPr>
              <w:t>Закону України  «Про здійснення державних закупівель» N 1197-VІI від 10.04.2014 (далі Закон).</w:t>
            </w:r>
            <w:r w:rsidRPr="00193E38">
              <w:rPr>
                <w:rFonts w:ascii="Times New Roman" w:hAnsi="Times New Roman" w:cs="Times New Roman"/>
                <w:sz w:val="24"/>
                <w:szCs w:val="24"/>
                <w:lang w:eastAsia="uk-UA"/>
              </w:rPr>
              <w:t xml:space="preserve"> Терміни, які використовуються в цій документації конкурсних торгів, вживаються в значеннях, визначених Законом</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2. Інформація про замовника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A426D2" w:rsidRDefault="001142B2"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A426D2">
              <w:rPr>
                <w:rFonts w:ascii="Times New Roman" w:hAnsi="Times New Roman" w:cs="Times New Roman"/>
                <w:sz w:val="24"/>
                <w:szCs w:val="24"/>
                <w:lang w:eastAsia="uk-UA"/>
              </w:rPr>
              <w:t>повне найменування</w:t>
            </w:r>
          </w:p>
        </w:tc>
        <w:tc>
          <w:tcPr>
            <w:tcW w:w="8580" w:type="dxa"/>
            <w:tcBorders>
              <w:top w:val="outset" w:sz="6" w:space="0" w:color="000000"/>
              <w:left w:val="outset" w:sz="6" w:space="0" w:color="000000"/>
              <w:bottom w:val="outset" w:sz="6" w:space="0" w:color="000000"/>
              <w:right w:val="outset" w:sz="6" w:space="0" w:color="000000"/>
            </w:tcBorders>
          </w:tcPr>
          <w:p w:rsidR="001142B2" w:rsidRPr="00EC2942" w:rsidRDefault="001142B2" w:rsidP="00125AD7">
            <w:pPr>
              <w:spacing w:after="0" w:line="240" w:lineRule="auto"/>
              <w:ind w:left="142" w:right="136"/>
              <w:rPr>
                <w:rFonts w:ascii="Times New Roman" w:hAnsi="Times New Roman" w:cs="Times New Roman"/>
                <w:b/>
                <w:bCs/>
                <w:sz w:val="24"/>
                <w:szCs w:val="24"/>
                <w:lang w:eastAsia="uk-UA"/>
              </w:rPr>
            </w:pPr>
            <w:r w:rsidRPr="00A34A10">
              <w:rPr>
                <w:rFonts w:ascii="Times New Roman" w:hAnsi="Times New Roman" w:cs="Times New Roman"/>
                <w:b/>
                <w:bCs/>
                <w:color w:val="000000"/>
              </w:rPr>
              <w:t>Національна радіокомпанія України</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A426D2" w:rsidRDefault="001142B2"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A426D2">
              <w:rPr>
                <w:rFonts w:ascii="Times New Roman" w:hAnsi="Times New Roman" w:cs="Times New Roman"/>
                <w:sz w:val="24"/>
                <w:szCs w:val="24"/>
                <w:lang w:eastAsia="uk-UA"/>
              </w:rPr>
              <w:t>місцезнаходження</w:t>
            </w:r>
          </w:p>
        </w:tc>
        <w:tc>
          <w:tcPr>
            <w:tcW w:w="8580" w:type="dxa"/>
            <w:tcBorders>
              <w:top w:val="outset" w:sz="6" w:space="0" w:color="000000"/>
              <w:left w:val="outset" w:sz="6" w:space="0" w:color="000000"/>
              <w:bottom w:val="outset" w:sz="6" w:space="0" w:color="000000"/>
              <w:right w:val="outset" w:sz="6" w:space="0" w:color="000000"/>
            </w:tcBorders>
          </w:tcPr>
          <w:p w:rsidR="001142B2" w:rsidRPr="00EC2942" w:rsidRDefault="001142B2" w:rsidP="00125AD7">
            <w:pPr>
              <w:spacing w:after="0" w:line="240" w:lineRule="auto"/>
              <w:ind w:left="142" w:right="136"/>
              <w:rPr>
                <w:rFonts w:ascii="Times New Roman" w:hAnsi="Times New Roman" w:cs="Times New Roman"/>
                <w:b/>
                <w:bCs/>
                <w:sz w:val="24"/>
                <w:szCs w:val="24"/>
                <w:lang w:eastAsia="uk-UA"/>
              </w:rPr>
            </w:pPr>
            <w:r w:rsidRPr="00A34A10">
              <w:rPr>
                <w:rFonts w:ascii="Times New Roman" w:hAnsi="Times New Roman" w:cs="Times New Roman"/>
                <w:b/>
                <w:bCs/>
              </w:rPr>
              <w:t>вул. Хрещатик, буд. № 26, м. Київ, 01001</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A426D2" w:rsidRDefault="001142B2"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A426D2">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8580" w:type="dxa"/>
            <w:tcBorders>
              <w:top w:val="outset" w:sz="6" w:space="0" w:color="000000"/>
              <w:left w:val="outset" w:sz="6" w:space="0" w:color="000000"/>
              <w:bottom w:val="outset" w:sz="6" w:space="0" w:color="000000"/>
              <w:right w:val="outset" w:sz="6" w:space="0" w:color="000000"/>
            </w:tcBorders>
          </w:tcPr>
          <w:p w:rsidR="001142B2" w:rsidRPr="00EC2942" w:rsidRDefault="001142B2" w:rsidP="00623792">
            <w:pPr>
              <w:spacing w:after="0" w:line="240" w:lineRule="auto"/>
              <w:ind w:left="142" w:right="136"/>
              <w:rPr>
                <w:rFonts w:ascii="Times New Roman" w:hAnsi="Times New Roman" w:cs="Times New Roman"/>
                <w:b/>
                <w:bCs/>
                <w:sz w:val="24"/>
                <w:szCs w:val="24"/>
                <w:lang w:eastAsia="uk-UA"/>
              </w:rPr>
            </w:pPr>
            <w:r w:rsidRPr="00A34A10">
              <w:rPr>
                <w:rFonts w:ascii="Times New Roman" w:hAnsi="Times New Roman" w:cs="Times New Roman"/>
                <w:b/>
                <w:bCs/>
              </w:rPr>
              <w:t xml:space="preserve">Заболотний Микола Миколайович, </w:t>
            </w:r>
            <w:r w:rsidRPr="00A34A10">
              <w:rPr>
                <w:rFonts w:ascii="Times New Roman" w:hAnsi="Times New Roman" w:cs="Times New Roman"/>
                <w:b/>
                <w:bCs/>
                <w:sz w:val="24"/>
                <w:szCs w:val="24"/>
              </w:rPr>
              <w:t>заступник начальника господарчого управління</w:t>
            </w:r>
            <w:r w:rsidRPr="00A34A10">
              <w:t>,</w:t>
            </w:r>
            <w:r w:rsidRPr="00A34A10">
              <w:rPr>
                <w:rFonts w:ascii="Times New Roman" w:hAnsi="Times New Roman" w:cs="Times New Roman"/>
                <w:b/>
                <w:bCs/>
              </w:rPr>
              <w:t xml:space="preserve">начальник відділу матеріально-технічного забезпечення, </w:t>
            </w:r>
            <w:r w:rsidRPr="00A34A10">
              <w:rPr>
                <w:rFonts w:ascii="Times New Roman" w:hAnsi="Times New Roman" w:cs="Times New Roman"/>
                <w:b/>
                <w:bCs/>
                <w:color w:val="000000"/>
              </w:rPr>
              <w:t xml:space="preserve">вул. Б.Грінченка, 9, кім.№8, </w:t>
            </w:r>
            <w:r w:rsidRPr="00A34A10">
              <w:rPr>
                <w:rFonts w:ascii="Times New Roman" w:hAnsi="Times New Roman" w:cs="Times New Roman"/>
                <w:b/>
                <w:bCs/>
              </w:rPr>
              <w:t xml:space="preserve">м. </w:t>
            </w:r>
            <w:r w:rsidRPr="00A34A10">
              <w:rPr>
                <w:rFonts w:ascii="Times New Roman" w:hAnsi="Times New Roman" w:cs="Times New Roman"/>
                <w:b/>
                <w:bCs/>
                <w:color w:val="000000"/>
              </w:rPr>
              <w:t>Київ,  0</w:t>
            </w:r>
            <w:r w:rsidRPr="00A34A10">
              <w:rPr>
                <w:rFonts w:ascii="Times New Roman" w:hAnsi="Times New Roman" w:cs="Times New Roman"/>
                <w:b/>
                <w:bCs/>
              </w:rPr>
              <w:t xml:space="preserve">1001, </w:t>
            </w:r>
            <w:r w:rsidRPr="00A34A10">
              <w:rPr>
                <w:rFonts w:ascii="Times New Roman" w:hAnsi="Times New Roman" w:cs="Times New Roman"/>
                <w:b/>
                <w:bCs/>
                <w:color w:val="000000"/>
              </w:rPr>
              <w:t>телефон (044)</w:t>
            </w:r>
            <w:r w:rsidRPr="00A34A10">
              <w:rPr>
                <w:rFonts w:ascii="Times New Roman" w:hAnsi="Times New Roman" w:cs="Times New Roman"/>
                <w:b/>
                <w:bCs/>
                <w:color w:val="000000"/>
                <w:spacing w:val="-1"/>
              </w:rPr>
              <w:t xml:space="preserve"> 239-68-46, </w:t>
            </w:r>
            <w:r w:rsidRPr="00A34A10">
              <w:rPr>
                <w:rFonts w:ascii="Times New Roman" w:hAnsi="Times New Roman" w:cs="Times New Roman"/>
                <w:b/>
                <w:bCs/>
                <w:color w:val="000000"/>
              </w:rPr>
              <w:t>телефакс</w:t>
            </w:r>
            <w:r w:rsidRPr="00A34A10">
              <w:rPr>
                <w:rFonts w:ascii="Times New Roman" w:hAnsi="Times New Roman" w:cs="Times New Roman"/>
                <w:b/>
                <w:bCs/>
                <w:color w:val="000000"/>
                <w:spacing w:val="-1"/>
              </w:rPr>
              <w:t xml:space="preserve"> </w:t>
            </w:r>
            <w:r w:rsidRPr="00A34A10">
              <w:rPr>
                <w:rFonts w:ascii="Times New Roman" w:hAnsi="Times New Roman" w:cs="Times New Roman"/>
                <w:b/>
                <w:bCs/>
                <w:color w:val="000000"/>
              </w:rPr>
              <w:t>(044)</w:t>
            </w:r>
            <w:r w:rsidRPr="00A34A10">
              <w:rPr>
                <w:rFonts w:ascii="Times New Roman" w:hAnsi="Times New Roman" w:cs="Times New Roman"/>
                <w:b/>
                <w:bCs/>
                <w:color w:val="000000"/>
                <w:spacing w:val="-1"/>
              </w:rPr>
              <w:t xml:space="preserve"> 279-78-13</w:t>
            </w:r>
            <w:r w:rsidRPr="00A34A10">
              <w:rPr>
                <w:rFonts w:ascii="Times New Roman" w:hAnsi="Times New Roman" w:cs="Times New Roman"/>
                <w:b/>
                <w:bCs/>
              </w:rPr>
              <w:t xml:space="preserve">, e-mail: znn@nrcu.gov.ua </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3. Інформація про предмет закупівлі</w:t>
            </w:r>
          </w:p>
        </w:tc>
        <w:tc>
          <w:tcPr>
            <w:tcW w:w="8580"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EC2942" w:rsidRDefault="001142B2"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EC2942">
              <w:rPr>
                <w:rFonts w:ascii="Times New Roman" w:hAnsi="Times New Roman" w:cs="Times New Roman"/>
                <w:sz w:val="24"/>
                <w:szCs w:val="24"/>
                <w:lang w:eastAsia="uk-UA"/>
              </w:rPr>
              <w:t>найменування предмета закупівлі</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b/>
                <w:bCs/>
                <w:color w:val="000000"/>
                <w:sz w:val="24"/>
                <w:szCs w:val="24"/>
                <w:lang w:eastAsia="ru-RU"/>
              </w:rPr>
            </w:pPr>
            <w:r w:rsidRPr="00A34A10">
              <w:rPr>
                <w:rFonts w:ascii="Times New Roman" w:hAnsi="Times New Roman" w:cs="Times New Roman"/>
                <w:b/>
                <w:bCs/>
                <w:sz w:val="24"/>
                <w:szCs w:val="24"/>
              </w:rPr>
              <w:t xml:space="preserve">Паливо рідинне та газ; оливи мастильні </w:t>
            </w:r>
            <w:r>
              <w:rPr>
                <w:rFonts w:ascii="Times New Roman" w:hAnsi="Times New Roman" w:cs="Times New Roman"/>
                <w:b/>
                <w:bCs/>
                <w:color w:val="000000"/>
                <w:sz w:val="24"/>
                <w:szCs w:val="24"/>
                <w:lang w:eastAsia="uk-UA"/>
              </w:rPr>
              <w:t>(Бензини моторні А95 - 14820</w:t>
            </w:r>
            <w:r w:rsidRPr="001E28D3">
              <w:rPr>
                <w:rFonts w:ascii="Times New Roman" w:hAnsi="Times New Roman" w:cs="Times New Roman"/>
                <w:b/>
                <w:bCs/>
                <w:color w:val="000000"/>
                <w:sz w:val="24"/>
                <w:szCs w:val="24"/>
                <w:lang w:eastAsia="uk-UA"/>
              </w:rPr>
              <w:t xml:space="preserve"> л, Паливо дизельне - </w:t>
            </w:r>
            <w:r>
              <w:rPr>
                <w:rFonts w:ascii="Times New Roman" w:hAnsi="Times New Roman" w:cs="Times New Roman"/>
                <w:b/>
                <w:bCs/>
                <w:color w:val="000000"/>
                <w:sz w:val="24"/>
                <w:szCs w:val="24"/>
                <w:lang w:eastAsia="uk-UA"/>
              </w:rPr>
              <w:t>50</w:t>
            </w:r>
            <w:r w:rsidRPr="001E28D3">
              <w:rPr>
                <w:rFonts w:ascii="Times New Roman" w:hAnsi="Times New Roman" w:cs="Times New Roman"/>
                <w:b/>
                <w:bCs/>
                <w:color w:val="000000"/>
                <w:sz w:val="24"/>
                <w:szCs w:val="24"/>
                <w:lang w:eastAsia="uk-UA"/>
              </w:rPr>
              <w:t>00 л)</w:t>
            </w:r>
            <w:r w:rsidRPr="00A34A10">
              <w:rPr>
                <w:rFonts w:ascii="Times New Roman" w:hAnsi="Times New Roman" w:cs="Times New Roman"/>
                <w:b/>
                <w:bCs/>
                <w:sz w:val="24"/>
                <w:szCs w:val="24"/>
              </w:rPr>
              <w:t>, код за ДК 016:2010, 19.20.2</w:t>
            </w:r>
          </w:p>
          <w:p w:rsidR="001142B2" w:rsidRPr="00EC2942" w:rsidRDefault="001142B2" w:rsidP="00125AD7">
            <w:pPr>
              <w:spacing w:after="0" w:line="240" w:lineRule="auto"/>
              <w:ind w:left="142" w:right="136"/>
              <w:rPr>
                <w:rFonts w:ascii="Times New Roman" w:hAnsi="Times New Roman" w:cs="Times New Roman"/>
                <w:i/>
                <w:iCs/>
                <w:sz w:val="24"/>
                <w:szCs w:val="24"/>
                <w:lang w:eastAsia="uk-UA"/>
              </w:rPr>
            </w:pPr>
            <w:r w:rsidRPr="00EC2942">
              <w:rPr>
                <w:rFonts w:ascii="Times New Roman" w:hAnsi="Times New Roman" w:cs="Times New Roman"/>
                <w:i/>
                <w:iCs/>
                <w:sz w:val="24"/>
                <w:szCs w:val="24"/>
                <w:lang w:eastAsia="uk-UA"/>
              </w:rPr>
              <w:t xml:space="preserve">Предмет закупівлі визначається замовником у порядку, встановленому Міністерством економіки України. </w:t>
            </w:r>
            <w:r w:rsidRPr="00EC2942">
              <w:rPr>
                <w:rFonts w:ascii="Times New Roman" w:hAnsi="Times New Roman" w:cs="Times New Roman"/>
                <w:i/>
                <w:iCs/>
                <w:sz w:val="24"/>
                <w:szCs w:val="24"/>
                <w:lang w:eastAsia="uk-UA"/>
              </w:rPr>
              <w:br/>
              <w:t xml:space="preserve">У разі визначення замовником частин предмета закупівлі (лотів) зазначається найменування кожної частини предмета закупівлі (лота) відповідно до </w:t>
            </w:r>
            <w:hyperlink r:id="rId5" w:anchor="n37" w:tgtFrame="_blank" w:history="1">
              <w:r w:rsidRPr="00EC2942">
                <w:rPr>
                  <w:rFonts w:ascii="Times New Roman" w:hAnsi="Times New Roman" w:cs="Times New Roman"/>
                  <w:i/>
                  <w:iCs/>
                  <w:color w:val="0000FF"/>
                  <w:sz w:val="24"/>
                  <w:szCs w:val="24"/>
                  <w:u w:val="single"/>
                  <w:lang w:eastAsia="uk-UA"/>
                </w:rPr>
                <w:t>підпункту 33</w:t>
              </w:r>
            </w:hyperlink>
            <w:r w:rsidRPr="00EC2942">
              <w:rPr>
                <w:rFonts w:ascii="Times New Roman" w:hAnsi="Times New Roman" w:cs="Times New Roman"/>
                <w:i/>
                <w:iCs/>
                <w:sz w:val="24"/>
                <w:szCs w:val="24"/>
                <w:lang w:eastAsia="uk-UA"/>
              </w:rPr>
              <w:t xml:space="preserve"> частини першої статті 1 Закону</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EC2942" w:rsidRDefault="001142B2"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EC2942">
              <w:rPr>
                <w:rFonts w:ascii="Times New Roman" w:hAnsi="Times New Roman" w:cs="Times New Roman"/>
                <w:sz w:val="24"/>
                <w:szCs w:val="24"/>
                <w:lang w:eastAsia="uk-UA"/>
              </w:rPr>
              <w:t>вид предмета закупівлі</w:t>
            </w:r>
          </w:p>
        </w:tc>
        <w:tc>
          <w:tcPr>
            <w:tcW w:w="8580" w:type="dxa"/>
            <w:tcBorders>
              <w:top w:val="outset" w:sz="6" w:space="0" w:color="000000"/>
              <w:left w:val="outset" w:sz="6" w:space="0" w:color="000000"/>
              <w:bottom w:val="outset" w:sz="6" w:space="0" w:color="000000"/>
              <w:right w:val="outset" w:sz="6" w:space="0" w:color="000000"/>
            </w:tcBorders>
          </w:tcPr>
          <w:p w:rsidR="001142B2" w:rsidRPr="00EC2942" w:rsidRDefault="001142B2" w:rsidP="00125AD7">
            <w:pPr>
              <w:spacing w:after="0" w:line="240" w:lineRule="auto"/>
              <w:ind w:left="142" w:right="136"/>
              <w:rPr>
                <w:rFonts w:ascii="Times New Roman" w:hAnsi="Times New Roman" w:cs="Times New Roman"/>
                <w:b/>
                <w:bCs/>
                <w:sz w:val="24"/>
                <w:szCs w:val="24"/>
                <w:lang w:eastAsia="uk-UA"/>
              </w:rPr>
            </w:pPr>
            <w:r w:rsidRPr="00A34A10">
              <w:rPr>
                <w:rFonts w:ascii="Times New Roman" w:hAnsi="Times New Roman" w:cs="Times New Roman"/>
                <w:b/>
                <w:bCs/>
              </w:rPr>
              <w:t>Бензини моторні А95, Паливо дизельне</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EC2942" w:rsidRDefault="001142B2"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EC2942">
              <w:rPr>
                <w:rFonts w:ascii="Times New Roman" w:hAnsi="Times New Roman" w:cs="Times New Roman"/>
                <w:sz w:val="24"/>
                <w:szCs w:val="24"/>
                <w:lang w:eastAsia="uk-UA"/>
              </w:rPr>
              <w:t>місце, кількість, обсяг поставки товарів (надання послуг, виконання робіт)</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b/>
                <w:bCs/>
                <w:color w:val="000000"/>
                <w:sz w:val="24"/>
                <w:szCs w:val="24"/>
                <w:lang w:eastAsia="uk-UA"/>
              </w:rPr>
            </w:pPr>
            <w:r w:rsidRPr="00A34A10">
              <w:rPr>
                <w:rFonts w:ascii="Times New Roman" w:hAnsi="Times New Roman" w:cs="Times New Roman"/>
                <w:b/>
                <w:bCs/>
                <w:sz w:val="24"/>
                <w:szCs w:val="24"/>
              </w:rPr>
              <w:t xml:space="preserve">м. Київ, вул. Хрещатик,26 </w:t>
            </w:r>
            <w:r w:rsidRPr="001E28D3">
              <w:rPr>
                <w:rFonts w:ascii="Times New Roman" w:hAnsi="Times New Roman" w:cs="Times New Roman"/>
                <w:b/>
                <w:bCs/>
                <w:sz w:val="24"/>
                <w:szCs w:val="24"/>
              </w:rPr>
              <w:t>(у вигляді бланків-дозволів або скретч-карт)</w:t>
            </w:r>
            <w:r w:rsidRPr="00A34A10">
              <w:rPr>
                <w:rFonts w:ascii="Times New Roman" w:hAnsi="Times New Roman" w:cs="Times New Roman"/>
                <w:b/>
                <w:bCs/>
                <w:sz w:val="24"/>
                <w:szCs w:val="24"/>
              </w:rPr>
              <w:t>;</w:t>
            </w:r>
          </w:p>
          <w:p w:rsidR="001142B2" w:rsidRDefault="001142B2" w:rsidP="00125AD7">
            <w:pPr>
              <w:spacing w:after="0" w:line="240" w:lineRule="auto"/>
              <w:ind w:left="142" w:right="136"/>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Бензини моторні А95 - 14820</w:t>
            </w:r>
            <w:r w:rsidRPr="001E28D3">
              <w:rPr>
                <w:rFonts w:ascii="Times New Roman" w:hAnsi="Times New Roman" w:cs="Times New Roman"/>
                <w:b/>
                <w:bCs/>
                <w:color w:val="000000"/>
                <w:sz w:val="24"/>
                <w:szCs w:val="24"/>
                <w:lang w:eastAsia="uk-UA"/>
              </w:rPr>
              <w:t xml:space="preserve"> л</w:t>
            </w:r>
            <w:r>
              <w:rPr>
                <w:rFonts w:ascii="Times New Roman" w:hAnsi="Times New Roman" w:cs="Times New Roman"/>
                <w:b/>
                <w:bCs/>
                <w:color w:val="000000"/>
                <w:sz w:val="24"/>
                <w:szCs w:val="24"/>
                <w:lang w:eastAsia="uk-UA"/>
              </w:rPr>
              <w:t>,</w:t>
            </w:r>
          </w:p>
          <w:p w:rsidR="001142B2" w:rsidRPr="00A34A10" w:rsidRDefault="001142B2" w:rsidP="00125AD7">
            <w:pPr>
              <w:spacing w:after="0" w:line="240" w:lineRule="auto"/>
              <w:ind w:left="142" w:right="136"/>
              <w:rPr>
                <w:rFonts w:ascii="Times New Roman" w:hAnsi="Times New Roman" w:cs="Times New Roman"/>
                <w:b/>
                <w:bCs/>
                <w:sz w:val="24"/>
                <w:szCs w:val="24"/>
              </w:rPr>
            </w:pPr>
            <w:r>
              <w:rPr>
                <w:rFonts w:ascii="Times New Roman" w:hAnsi="Times New Roman" w:cs="Times New Roman"/>
                <w:b/>
                <w:bCs/>
                <w:color w:val="000000"/>
                <w:sz w:val="24"/>
                <w:szCs w:val="24"/>
                <w:lang w:eastAsia="uk-UA"/>
              </w:rPr>
              <w:t>Паливо дизельне - 5000 л</w:t>
            </w:r>
          </w:p>
          <w:p w:rsidR="001142B2" w:rsidRPr="00EC2942" w:rsidRDefault="001142B2" w:rsidP="00125AD7">
            <w:pPr>
              <w:spacing w:after="0" w:line="240" w:lineRule="auto"/>
              <w:ind w:left="142" w:right="136"/>
              <w:rPr>
                <w:rFonts w:ascii="Times New Roman" w:hAnsi="Times New Roman" w:cs="Times New Roman"/>
                <w:i/>
                <w:iCs/>
                <w:sz w:val="24"/>
                <w:szCs w:val="24"/>
                <w:lang w:eastAsia="uk-UA"/>
              </w:rPr>
            </w:pPr>
            <w:r w:rsidRPr="00EC2942">
              <w:rPr>
                <w:rFonts w:ascii="Times New Roman" w:hAnsi="Times New Roman" w:cs="Times New Roman"/>
                <w:i/>
                <w:iCs/>
                <w:sz w:val="24"/>
                <w:szCs w:val="24"/>
                <w:lang w:eastAsia="uk-UA"/>
              </w:rPr>
              <w:t>Зазначається замовником</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строк поставки товарів (надання послуг, виконання робіт)</w:t>
            </w:r>
          </w:p>
        </w:tc>
        <w:tc>
          <w:tcPr>
            <w:tcW w:w="8580" w:type="dxa"/>
            <w:tcBorders>
              <w:top w:val="outset" w:sz="6" w:space="0" w:color="000000"/>
              <w:left w:val="outset" w:sz="6" w:space="0" w:color="000000"/>
              <w:bottom w:val="outset" w:sz="6" w:space="0" w:color="000000"/>
              <w:right w:val="outset" w:sz="6" w:space="0" w:color="000000"/>
            </w:tcBorders>
          </w:tcPr>
          <w:p w:rsidR="001142B2" w:rsidRPr="001854E7" w:rsidRDefault="001142B2" w:rsidP="00125AD7">
            <w:pPr>
              <w:spacing w:after="0" w:line="240" w:lineRule="auto"/>
              <w:ind w:left="142" w:right="136"/>
              <w:rPr>
                <w:rFonts w:ascii="Times New Roman" w:hAnsi="Times New Roman" w:cs="Times New Roman"/>
                <w:b/>
                <w:bCs/>
                <w:sz w:val="24"/>
                <w:szCs w:val="24"/>
                <w:lang w:eastAsia="uk-UA"/>
              </w:rPr>
            </w:pPr>
            <w:r>
              <w:rPr>
                <w:rFonts w:ascii="Times New Roman" w:hAnsi="Times New Roman" w:cs="Times New Roman"/>
                <w:b/>
                <w:bCs/>
                <w:sz w:val="24"/>
                <w:szCs w:val="24"/>
                <w:lang w:eastAsia="uk-UA"/>
              </w:rPr>
              <w:t>травень</w:t>
            </w:r>
            <w:r w:rsidRPr="00A301F4">
              <w:rPr>
                <w:rFonts w:ascii="Times New Roman" w:hAnsi="Times New Roman" w:cs="Times New Roman"/>
                <w:b/>
                <w:bCs/>
                <w:sz w:val="24"/>
                <w:szCs w:val="24"/>
                <w:lang w:eastAsia="uk-UA"/>
              </w:rPr>
              <w:t xml:space="preserve"> - грудень 2015 року</w:t>
            </w:r>
          </w:p>
          <w:p w:rsidR="001142B2" w:rsidRPr="00EC2942" w:rsidRDefault="001142B2" w:rsidP="00125AD7">
            <w:pPr>
              <w:spacing w:after="0" w:line="240" w:lineRule="auto"/>
              <w:ind w:left="142" w:right="136"/>
              <w:rPr>
                <w:rFonts w:ascii="Times New Roman" w:hAnsi="Times New Roman" w:cs="Times New Roman"/>
                <w:i/>
                <w:iCs/>
                <w:sz w:val="24"/>
                <w:szCs w:val="24"/>
                <w:lang w:eastAsia="uk-UA"/>
              </w:rPr>
            </w:pPr>
            <w:r w:rsidRPr="00EC2942">
              <w:rPr>
                <w:rFonts w:ascii="Times New Roman" w:hAnsi="Times New Roman" w:cs="Times New Roman"/>
                <w:i/>
                <w:iCs/>
                <w:sz w:val="24"/>
                <w:szCs w:val="24"/>
                <w:lang w:eastAsia="uk-UA"/>
              </w:rPr>
              <w:t>Зазначається замовником</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4. Процедура закупівлі</w:t>
            </w:r>
          </w:p>
        </w:tc>
        <w:tc>
          <w:tcPr>
            <w:tcW w:w="8580"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Відкриті торги</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5. Недискримінація учасників</w:t>
            </w:r>
          </w:p>
        </w:tc>
        <w:tc>
          <w:tcPr>
            <w:tcW w:w="8580"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Вітчизняні та іноземні учасники беруть участь у процедурі закупівлі на рівних умовах</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6. Інформація про валюту (валюти), у якій (яких) повинна бути розрахована і зазначена ціна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8C109A" w:rsidRDefault="001142B2" w:rsidP="00125AD7">
            <w:pPr>
              <w:widowControl w:val="0"/>
              <w:autoSpaceDE w:val="0"/>
              <w:autoSpaceDN w:val="0"/>
              <w:adjustRightInd w:val="0"/>
              <w:spacing w:after="0" w:line="240" w:lineRule="auto"/>
              <w:ind w:left="142" w:right="136" w:firstLine="13"/>
              <w:rPr>
                <w:rFonts w:ascii="Times New Roman" w:hAnsi="Times New Roman" w:cs="Times New Roman"/>
                <w:sz w:val="24"/>
                <w:szCs w:val="24"/>
                <w:lang w:eastAsia="uk-UA"/>
              </w:rPr>
            </w:pPr>
            <w:r w:rsidRPr="008C109A">
              <w:rPr>
                <w:rFonts w:ascii="Times New Roman" w:hAnsi="Times New Roman" w:cs="Times New Roman"/>
                <w:sz w:val="24"/>
                <w:szCs w:val="24"/>
                <w:lang w:eastAsia="uk-UA"/>
              </w:rPr>
              <w:t>Валютою пропозиції конкурсних торгів є гривня.</w:t>
            </w:r>
          </w:p>
          <w:p w:rsidR="001142B2" w:rsidRPr="008C109A" w:rsidRDefault="001142B2" w:rsidP="00125AD7">
            <w:pPr>
              <w:widowControl w:val="0"/>
              <w:autoSpaceDE w:val="0"/>
              <w:autoSpaceDN w:val="0"/>
              <w:adjustRightInd w:val="0"/>
              <w:spacing w:after="0" w:line="240" w:lineRule="auto"/>
              <w:ind w:left="142" w:right="136" w:firstLine="13"/>
              <w:rPr>
                <w:rFonts w:ascii="Times New Roman" w:hAnsi="Times New Roman" w:cs="Times New Roman"/>
                <w:sz w:val="24"/>
                <w:szCs w:val="24"/>
                <w:lang w:eastAsia="uk-UA"/>
              </w:rPr>
            </w:pPr>
            <w:r w:rsidRPr="008C109A">
              <w:rPr>
                <w:rFonts w:ascii="Times New Roman" w:hAnsi="Times New Roman" w:cs="Times New Roman"/>
                <w:sz w:val="24"/>
                <w:szCs w:val="24"/>
                <w:lang w:eastAsia="uk-UA"/>
              </w:rPr>
              <w:t>У разі якщо учасником процедури закупівлі (далі – Учасник) є нерезидент, такий Учасник може зазначити ціну пропозиції конкурсних торгів у доларах США або євро. При цьому при розкритті пропозицій конкурсних торгів ціна такої пропозиції конкурсних торгів перераховується у гривні за офіційним курсом гривні щодо іноземних валют, встановленим Національним банком України на дату розкриття пропозицій конкурсних торгів, про що зазначається у протоколі розкриття пропозицій конкурсних торгів.</w:t>
            </w:r>
          </w:p>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8C109A">
              <w:rPr>
                <w:rFonts w:ascii="Times New Roman" w:hAnsi="Times New Roman" w:cs="Times New Roman"/>
                <w:sz w:val="24"/>
                <w:szCs w:val="24"/>
                <w:lang w:eastAsia="uk-UA"/>
              </w:rPr>
              <w:t>Перерахунок ціни відбувається за формулою: ціна пропозиції конкурсних торгів помножена на офіційний курс гривні до відповідної валюти, встановлений Національним банком України на дату розкриття пропозицій конкурсних торгів.</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7. Інформація про мову (мови), якою (якими) повинні бути складені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234993" w:rsidRDefault="001142B2" w:rsidP="00125AD7">
            <w:pPr>
              <w:widowControl w:val="0"/>
              <w:autoSpaceDE w:val="0"/>
              <w:autoSpaceDN w:val="0"/>
              <w:adjustRightInd w:val="0"/>
              <w:spacing w:after="0" w:line="240" w:lineRule="auto"/>
              <w:ind w:left="142" w:right="136" w:firstLine="13"/>
              <w:rPr>
                <w:rFonts w:ascii="Times New Roman" w:hAnsi="Times New Roman" w:cs="Times New Roman"/>
                <w:sz w:val="24"/>
                <w:szCs w:val="24"/>
                <w:lang w:eastAsia="uk-UA"/>
              </w:rPr>
            </w:pPr>
            <w:r w:rsidRPr="00234993">
              <w:rPr>
                <w:rFonts w:ascii="Times New Roman" w:hAnsi="Times New Roman" w:cs="Times New Roman"/>
                <w:sz w:val="24"/>
                <w:szCs w:val="24"/>
                <w:lang w:eastAsia="uk-UA"/>
              </w:rPr>
              <w:t>Усі документи, що входять до складу пропозиції конкурсних торгів та підготовлені безпосередньо Учасником, мають бути складені українською мовою.</w:t>
            </w:r>
          </w:p>
          <w:p w:rsidR="001142B2" w:rsidRDefault="001142B2" w:rsidP="00125AD7">
            <w:pPr>
              <w:spacing w:after="0" w:line="240" w:lineRule="auto"/>
              <w:ind w:left="142" w:right="136"/>
              <w:rPr>
                <w:rFonts w:ascii="Times New Roman" w:hAnsi="Times New Roman" w:cs="Times New Roman"/>
                <w:sz w:val="24"/>
                <w:szCs w:val="24"/>
                <w:lang w:eastAsia="uk-UA"/>
              </w:rPr>
            </w:pPr>
            <w:r w:rsidRPr="00234993">
              <w:rPr>
                <w:rFonts w:ascii="Times New Roman" w:hAnsi="Times New Roman" w:cs="Times New Roman"/>
                <w:sz w:val="24"/>
                <w:szCs w:val="24"/>
                <w:lang w:eastAsia="uk-UA"/>
              </w:rPr>
              <w:t>Пропозиції конкурсних торгів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 випадках, передбачених </w:t>
            </w:r>
            <w:hyperlink r:id="rId6" w:tgtFrame="_blank" w:history="1">
              <w:r w:rsidRPr="00193E38">
                <w:rPr>
                  <w:rFonts w:ascii="Times New Roman" w:hAnsi="Times New Roman" w:cs="Times New Roman"/>
                  <w:color w:val="0000FF"/>
                  <w:sz w:val="24"/>
                  <w:szCs w:val="24"/>
                  <w:u w:val="single"/>
                  <w:lang w:eastAsia="uk-UA"/>
                </w:rPr>
                <w:t>частиною четвертою</w:t>
              </w:r>
            </w:hyperlink>
            <w:r w:rsidRPr="00193E38">
              <w:rPr>
                <w:rFonts w:ascii="Times New Roman" w:hAnsi="Times New Roman" w:cs="Times New Roman"/>
                <w:sz w:val="24"/>
                <w:szCs w:val="24"/>
                <w:lang w:eastAsia="uk-UA"/>
              </w:rPr>
              <w:t xml:space="preserve">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tc>
      </w:tr>
      <w:tr w:rsidR="001142B2" w:rsidRPr="00A34A10">
        <w:tc>
          <w:tcPr>
            <w:tcW w:w="0" w:type="auto"/>
            <w:gridSpan w:val="3"/>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II. Порядок внесення змін та надання роз'яснень до документації конкурсних торгів</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1. Процедура надання роз'яснень щодо документації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1F1AA3" w:rsidRDefault="001142B2"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1142B2" w:rsidRPr="001F1AA3" w:rsidRDefault="001142B2"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Замовник повинен надати роз'яснення на запит протягом трьох днів з дня його отримання всім особам, яким було надано документацію конкурсних торгів.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1142B2" w:rsidRPr="001F1AA3" w:rsidRDefault="001142B2"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1142B2" w:rsidRPr="001F1AA3" w:rsidRDefault="001142B2"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 xml:space="preserve">Зазначена інформація оприлюднюється замовником відповідно до </w:t>
            </w:r>
            <w:hyperlink r:id="rId7" w:tgtFrame="_blank" w:history="1">
              <w:r w:rsidRPr="001F1AA3">
                <w:rPr>
                  <w:rFonts w:ascii="Times New Roman" w:hAnsi="Times New Roman" w:cs="Times New Roman"/>
                  <w:color w:val="0000FF"/>
                  <w:sz w:val="24"/>
                  <w:szCs w:val="24"/>
                  <w:u w:val="single"/>
                  <w:lang w:eastAsia="uk-UA"/>
                </w:rPr>
                <w:t>статті 10</w:t>
              </w:r>
            </w:hyperlink>
            <w:r w:rsidRPr="001F1AA3">
              <w:rPr>
                <w:rFonts w:ascii="Times New Roman" w:hAnsi="Times New Roman" w:cs="Times New Roman"/>
                <w:sz w:val="24"/>
                <w:szCs w:val="24"/>
                <w:lang w:eastAsia="uk-UA"/>
              </w:rPr>
              <w:t xml:space="preserve"> Закону</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2. Порядок проведення зборів з метою роз'яснення запитів щодо документації</w:t>
            </w:r>
            <w:r>
              <w:rPr>
                <w:rFonts w:ascii="Times New Roman" w:hAnsi="Times New Roman" w:cs="Times New Roman"/>
                <w:b/>
                <w:bCs/>
                <w:sz w:val="24"/>
                <w:szCs w:val="24"/>
                <w:lang w:eastAsia="uk-UA"/>
              </w:rPr>
              <w:t xml:space="preserve"> </w:t>
            </w:r>
            <w:r w:rsidRPr="00193E38">
              <w:rPr>
                <w:rFonts w:ascii="Times New Roman" w:hAnsi="Times New Roman" w:cs="Times New Roman"/>
                <w:b/>
                <w:bCs/>
                <w:sz w:val="24"/>
                <w:szCs w:val="24"/>
                <w:lang w:eastAsia="uk-UA"/>
              </w:rPr>
              <w:t>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831BFB" w:rsidRDefault="001142B2" w:rsidP="00125AD7">
            <w:pPr>
              <w:spacing w:after="0" w:line="240" w:lineRule="auto"/>
              <w:ind w:left="142" w:right="136"/>
              <w:rPr>
                <w:rFonts w:ascii="Times New Roman" w:hAnsi="Times New Roman" w:cs="Times New Roman"/>
                <w:b/>
                <w:bCs/>
                <w:sz w:val="24"/>
                <w:szCs w:val="24"/>
                <w:lang w:eastAsia="uk-UA"/>
              </w:rPr>
            </w:pPr>
            <w:r w:rsidRPr="00A34A10">
              <w:rPr>
                <w:rFonts w:ascii="Times New Roman" w:hAnsi="Times New Roman" w:cs="Times New Roman"/>
                <w:b/>
                <w:bCs/>
                <w:color w:val="000000"/>
              </w:rPr>
              <w:t>Проведення зборів не планується.</w:t>
            </w:r>
          </w:p>
          <w:p w:rsidR="001142B2" w:rsidRPr="00831BFB" w:rsidRDefault="001142B2" w:rsidP="00125AD7">
            <w:pPr>
              <w:spacing w:after="0" w:line="240" w:lineRule="auto"/>
              <w:ind w:left="142" w:right="136"/>
              <w:rPr>
                <w:rFonts w:ascii="Times New Roman" w:hAnsi="Times New Roman" w:cs="Times New Roman"/>
                <w:i/>
                <w:iCs/>
                <w:sz w:val="24"/>
                <w:szCs w:val="24"/>
                <w:lang w:eastAsia="uk-UA"/>
              </w:rPr>
            </w:pPr>
            <w:r w:rsidRPr="00831BFB">
              <w:rPr>
                <w:rFonts w:ascii="Times New Roman" w:hAnsi="Times New Roman" w:cs="Times New Roman"/>
                <w:i/>
                <w:iCs/>
                <w:sz w:val="24"/>
                <w:szCs w:val="24"/>
                <w:lang w:eastAsia="uk-UA"/>
              </w:rPr>
              <w:t xml:space="preserve">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r w:rsidRPr="00831BFB">
              <w:rPr>
                <w:rFonts w:ascii="Times New Roman" w:hAnsi="Times New Roman" w:cs="Times New Roman"/>
                <w:i/>
                <w:iCs/>
                <w:sz w:val="24"/>
                <w:szCs w:val="24"/>
                <w:lang w:eastAsia="uk-UA"/>
              </w:rPr>
              <w:br/>
              <w:t xml:space="preserve">Зазначена інформація оприлюднюється замовником відповідно до </w:t>
            </w:r>
            <w:hyperlink r:id="rId8" w:tgtFrame="_blank" w:history="1">
              <w:r w:rsidRPr="00831BFB">
                <w:rPr>
                  <w:rFonts w:ascii="Times New Roman" w:hAnsi="Times New Roman" w:cs="Times New Roman"/>
                  <w:i/>
                  <w:iCs/>
                  <w:color w:val="0000FF"/>
                  <w:sz w:val="24"/>
                  <w:szCs w:val="24"/>
                  <w:u w:val="single"/>
                  <w:lang w:eastAsia="uk-UA"/>
                </w:rPr>
                <w:t>статті 10</w:t>
              </w:r>
            </w:hyperlink>
            <w:r w:rsidRPr="00831BFB">
              <w:rPr>
                <w:rFonts w:ascii="Times New Roman" w:hAnsi="Times New Roman" w:cs="Times New Roman"/>
                <w:i/>
                <w:iCs/>
                <w:sz w:val="24"/>
                <w:szCs w:val="24"/>
                <w:lang w:eastAsia="uk-UA"/>
              </w:rPr>
              <w:t xml:space="preserve"> Закону</w:t>
            </w:r>
          </w:p>
        </w:tc>
      </w:tr>
      <w:tr w:rsidR="001142B2" w:rsidRPr="00A34A10">
        <w:tc>
          <w:tcPr>
            <w:tcW w:w="0" w:type="auto"/>
            <w:gridSpan w:val="3"/>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III. Підготовка пропозицій конкурсних торгів</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 xml:space="preserve">1. Оформлення пропозиції конкурсних торгів </w:t>
            </w:r>
            <w:r w:rsidRPr="00193E38">
              <w:rPr>
                <w:rFonts w:ascii="Times New Roman" w:hAnsi="Times New Roman" w:cs="Times New Roman"/>
                <w:b/>
                <w:bCs/>
                <w:sz w:val="24"/>
                <w:szCs w:val="24"/>
                <w:lang w:eastAsia="uk-UA"/>
              </w:rPr>
              <w:b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b/>
                <w:bCs/>
                <w:i/>
                <w:iCs/>
                <w:sz w:val="24"/>
                <w:szCs w:val="24"/>
                <w:lang w:eastAsia="uk-UA"/>
              </w:rPr>
              <w:t>Пропозиція конкурсних торгів подається у письмовій формі за підписом уповноваженої посадової особи учасника, прошита, пронумерована у запечатаному конверті.</w:t>
            </w:r>
            <w:r w:rsidRPr="00193E38">
              <w:rPr>
                <w:rFonts w:ascii="Times New Roman" w:hAnsi="Times New Roman" w:cs="Times New Roman"/>
                <w:sz w:val="24"/>
                <w:szCs w:val="24"/>
                <w:lang w:eastAsia="uk-UA"/>
              </w:rPr>
              <w:t xml:space="preserve"> </w:t>
            </w:r>
          </w:p>
          <w:p w:rsidR="001142B2" w:rsidRPr="00831BFB" w:rsidRDefault="001142B2" w:rsidP="00125AD7">
            <w:pPr>
              <w:spacing w:after="0" w:line="240" w:lineRule="auto"/>
              <w:ind w:left="142" w:right="136"/>
              <w:rPr>
                <w:rFonts w:ascii="Times New Roman" w:hAnsi="Times New Roman" w:cs="Times New Roman"/>
                <w:b/>
                <w:bCs/>
                <w:sz w:val="24"/>
                <w:szCs w:val="24"/>
                <w:lang w:eastAsia="uk-UA"/>
              </w:rPr>
            </w:pPr>
            <w:r w:rsidRPr="00831BFB">
              <w:rPr>
                <w:rFonts w:ascii="Times New Roman" w:hAnsi="Times New Roman" w:cs="Times New Roman"/>
                <w:b/>
                <w:bCs/>
                <w:sz w:val="24"/>
                <w:szCs w:val="24"/>
                <w:lang w:eastAsia="uk-UA"/>
              </w:rPr>
              <w:t xml:space="preserve">Учасник процедури закупівлі має право подати лише одну пропозицію конкурсних торгів. </w:t>
            </w:r>
          </w:p>
          <w:p w:rsidR="001142B2" w:rsidRDefault="001142B2" w:rsidP="00125AD7">
            <w:pPr>
              <w:spacing w:after="0" w:line="240" w:lineRule="auto"/>
              <w:ind w:left="142" w:right="136"/>
              <w:rPr>
                <w:rFonts w:ascii="Times New Roman" w:hAnsi="Times New Roman" w:cs="Times New Roman"/>
                <w:sz w:val="24"/>
                <w:szCs w:val="24"/>
                <w:lang w:eastAsia="uk-UA"/>
              </w:rPr>
            </w:pPr>
          </w:p>
          <w:p w:rsidR="001142B2" w:rsidRPr="001E28D3" w:rsidRDefault="001142B2" w:rsidP="00125AD7">
            <w:pPr>
              <w:spacing w:after="0" w:line="240" w:lineRule="auto"/>
              <w:ind w:left="142" w:right="136"/>
              <w:rPr>
                <w:rFonts w:ascii="Times New Roman" w:hAnsi="Times New Roman" w:cs="Times New Roman"/>
                <w:b/>
                <w:bCs/>
                <w:color w:val="000000"/>
                <w:sz w:val="24"/>
                <w:szCs w:val="24"/>
                <w:lang w:eastAsia="ru-RU"/>
              </w:rPr>
            </w:pPr>
            <w:r w:rsidRPr="00193E38">
              <w:rPr>
                <w:rFonts w:ascii="Times New Roman" w:hAnsi="Times New Roman" w:cs="Times New Roman"/>
                <w:sz w:val="24"/>
                <w:szCs w:val="24"/>
                <w:lang w:eastAsia="uk-UA"/>
              </w:rPr>
              <w:t>Учасникам процедури закупівлі дозволяється подавати пропозиції конкурсних торгів як щодо предмета закупівлі</w:t>
            </w:r>
            <w:r w:rsidRPr="00A34A10">
              <w:rPr>
                <w:rFonts w:ascii="Times New Roman" w:hAnsi="Times New Roman" w:cs="Times New Roman"/>
                <w:b/>
                <w:bCs/>
                <w:sz w:val="24"/>
                <w:szCs w:val="24"/>
              </w:rPr>
              <w:t xml:space="preserve"> </w:t>
            </w:r>
          </w:p>
          <w:p w:rsidR="001142B2" w:rsidRDefault="001142B2" w:rsidP="00125AD7">
            <w:pPr>
              <w:spacing w:after="0" w:line="240" w:lineRule="auto"/>
              <w:ind w:left="142" w:right="136"/>
              <w:rPr>
                <w:rFonts w:ascii="Times New Roman" w:hAnsi="Times New Roman" w:cs="Times New Roman"/>
                <w:sz w:val="24"/>
                <w:szCs w:val="24"/>
                <w:lang w:eastAsia="uk-UA"/>
              </w:rPr>
            </w:pPr>
            <w:r w:rsidRPr="00831BFB">
              <w:rPr>
                <w:rFonts w:ascii="Times New Roman" w:hAnsi="Times New Roman" w:cs="Times New Roman"/>
                <w:sz w:val="24"/>
                <w:szCs w:val="24"/>
                <w:lang w:eastAsia="uk-UA"/>
              </w:rPr>
              <w:t>(зазначається у разі визначення замовником частин предмета закупівлі (лотів)).</w:t>
            </w:r>
            <w:r w:rsidRPr="00193E38">
              <w:rPr>
                <w:rFonts w:ascii="Times New Roman" w:hAnsi="Times New Roman" w:cs="Times New Roman"/>
                <w:sz w:val="24"/>
                <w:szCs w:val="24"/>
                <w:lang w:eastAsia="uk-UA"/>
              </w:rPr>
              <w:t xml:space="preserve"> </w:t>
            </w:r>
          </w:p>
          <w:p w:rsidR="001142B2" w:rsidRPr="00831BFB" w:rsidRDefault="001142B2" w:rsidP="00125AD7">
            <w:pPr>
              <w:spacing w:after="0" w:line="240" w:lineRule="auto"/>
              <w:ind w:left="142" w:right="136"/>
              <w:rPr>
                <w:rFonts w:ascii="Times New Roman" w:hAnsi="Times New Roman" w:cs="Times New Roman"/>
                <w:b/>
                <w:bCs/>
                <w:i/>
                <w:iCs/>
                <w:sz w:val="24"/>
                <w:szCs w:val="24"/>
                <w:lang w:eastAsia="uk-UA"/>
              </w:rPr>
            </w:pPr>
            <w:r w:rsidRPr="00E3066B">
              <w:rPr>
                <w:rFonts w:ascii="Times New Roman" w:hAnsi="Times New Roman" w:cs="Times New Roman"/>
                <w:b/>
                <w:bCs/>
                <w:i/>
                <w:iCs/>
                <w:sz w:val="24"/>
                <w:szCs w:val="24"/>
                <w:lang w:eastAsia="uk-UA"/>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1142B2" w:rsidRDefault="001142B2" w:rsidP="00125AD7">
            <w:pPr>
              <w:spacing w:after="0" w:line="240" w:lineRule="auto"/>
              <w:ind w:left="142" w:right="136"/>
              <w:rPr>
                <w:rFonts w:ascii="Times New Roman" w:hAnsi="Times New Roman" w:cs="Times New Roman"/>
                <w:sz w:val="24"/>
                <w:szCs w:val="24"/>
                <w:lang w:eastAsia="uk-UA"/>
              </w:rPr>
            </w:pPr>
          </w:p>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Повноваження щодо підпису документів пропозиції конкурсних торгів учасника процедури закупівлі підтверджується </w:t>
            </w:r>
            <w:r w:rsidRPr="00B1631A">
              <w:rPr>
                <w:rFonts w:ascii="Times New Roman" w:hAnsi="Times New Roman" w:cs="Times New Roman"/>
                <w:b/>
                <w:bCs/>
                <w:sz w:val="24"/>
                <w:szCs w:val="24"/>
                <w:lang w:eastAsia="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 xml:space="preserve"> </w:t>
            </w:r>
            <w:r w:rsidRPr="00B1631A">
              <w:rPr>
                <w:rFonts w:ascii="Times New Roman" w:hAnsi="Times New Roman" w:cs="Times New Roman"/>
                <w:i/>
                <w:iCs/>
                <w:sz w:val="24"/>
                <w:szCs w:val="24"/>
                <w:lang w:eastAsia="uk-UA"/>
              </w:rPr>
              <w:t>(замовником зазначається відповідний документ)</w:t>
            </w:r>
            <w:r w:rsidRPr="00B1631A">
              <w:rPr>
                <w:rFonts w:ascii="Times New Roman" w:hAnsi="Times New Roman" w:cs="Times New Roman"/>
                <w:sz w:val="24"/>
                <w:szCs w:val="24"/>
                <w:lang w:eastAsia="uk-UA"/>
              </w:rPr>
              <w:t>.</w:t>
            </w:r>
          </w:p>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Пропозиція конкурсних торгів запечатується у одному конверті, який у місцях склеювання повинен містити відбитки печатки учасника процедури закупівлі*. </w:t>
            </w:r>
            <w:r w:rsidRPr="00193E38">
              <w:rPr>
                <w:rFonts w:ascii="Times New Roman" w:hAnsi="Times New Roman" w:cs="Times New Roman"/>
                <w:sz w:val="24"/>
                <w:szCs w:val="24"/>
                <w:lang w:eastAsia="uk-UA"/>
              </w:rPr>
              <w:br/>
              <w:t>На конверті повинно бути зазначено:</w:t>
            </w:r>
          </w:p>
          <w:p w:rsidR="001142B2" w:rsidRDefault="001142B2" w:rsidP="00125AD7">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повне найменування і місцезнаходження замовника;</w:t>
            </w:r>
          </w:p>
          <w:p w:rsidR="001142B2" w:rsidRDefault="001142B2" w:rsidP="00125AD7">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назва предмета закупівлі відповідно до оголошення про проведення відкритих торгів;</w:t>
            </w:r>
          </w:p>
          <w:p w:rsidR="001142B2" w:rsidRDefault="001142B2" w:rsidP="00125AD7">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повне найменування (прізвище, ім'я, по батькові) учасника процедури закупівлі, його</w:t>
            </w:r>
            <w:r w:rsidRPr="00D1193F">
              <w:rPr>
                <w:rFonts w:ascii="Times New Roman" w:hAnsi="Times New Roman" w:cs="Times New Roman"/>
                <w:sz w:val="24"/>
                <w:szCs w:val="24"/>
                <w:lang w:eastAsia="uk-UA"/>
              </w:rPr>
              <w:t xml:space="preserve"> </w:t>
            </w:r>
            <w:r w:rsidRPr="00780257">
              <w:rPr>
                <w:rFonts w:ascii="Times New Roman" w:hAnsi="Times New Roman" w:cs="Times New Roman"/>
                <w:sz w:val="24"/>
                <w:szCs w:val="24"/>
                <w:lang w:eastAsia="uk-UA"/>
              </w:rPr>
              <w:t>місцезнаходження (місце проживання),</w:t>
            </w:r>
            <w:r>
              <w:rPr>
                <w:rFonts w:ascii="Times New Roman" w:hAnsi="Times New Roman" w:cs="Times New Roman"/>
                <w:sz w:val="24"/>
                <w:szCs w:val="24"/>
                <w:lang w:eastAsia="uk-UA"/>
              </w:rPr>
              <w:t xml:space="preserve"> </w:t>
            </w:r>
            <w:r w:rsidRPr="00780257">
              <w:rPr>
                <w:rFonts w:ascii="Times New Roman" w:hAnsi="Times New Roman" w:cs="Times New Roman"/>
                <w:sz w:val="24"/>
                <w:szCs w:val="24"/>
                <w:lang w:eastAsia="uk-UA"/>
              </w:rPr>
              <w:t>ідентифікаційний код за ЄДРПОУ, номери контактних телефонів;</w:t>
            </w:r>
          </w:p>
          <w:p w:rsidR="001142B2" w:rsidRPr="00A301F4" w:rsidRDefault="001142B2" w:rsidP="00A301F4">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маркування</w:t>
            </w:r>
            <w:r w:rsidRPr="00A301F4">
              <w:rPr>
                <w:rFonts w:ascii="Times New Roman" w:hAnsi="Times New Roman" w:cs="Times New Roman"/>
                <w:sz w:val="24"/>
                <w:szCs w:val="24"/>
                <w:lang w:eastAsia="uk-UA"/>
              </w:rPr>
              <w:t xml:space="preserve">: </w:t>
            </w:r>
            <w:r w:rsidRPr="00A301F4">
              <w:rPr>
                <w:rFonts w:ascii="Times New Roman" w:hAnsi="Times New Roman" w:cs="Times New Roman"/>
                <w:b/>
                <w:bCs/>
                <w:sz w:val="24"/>
                <w:szCs w:val="24"/>
                <w:u w:val="single"/>
                <w:lang w:eastAsia="uk-UA"/>
              </w:rPr>
              <w:t xml:space="preserve">"Не відкривати до </w:t>
            </w:r>
            <w:r>
              <w:rPr>
                <w:rFonts w:ascii="Times New Roman" w:hAnsi="Times New Roman" w:cs="Times New Roman"/>
                <w:b/>
                <w:bCs/>
                <w:sz w:val="24"/>
                <w:szCs w:val="24"/>
                <w:u w:val="single"/>
                <w:lang w:eastAsia="uk-UA"/>
              </w:rPr>
              <w:t>27</w:t>
            </w:r>
            <w:r w:rsidRPr="00A301F4">
              <w:rPr>
                <w:rFonts w:ascii="Times New Roman" w:hAnsi="Times New Roman" w:cs="Times New Roman"/>
                <w:b/>
                <w:bCs/>
                <w:sz w:val="24"/>
                <w:szCs w:val="24"/>
                <w:u w:val="single"/>
                <w:lang w:eastAsia="uk-UA"/>
              </w:rPr>
              <w:t>.0</w:t>
            </w:r>
            <w:r>
              <w:rPr>
                <w:rFonts w:ascii="Times New Roman" w:hAnsi="Times New Roman" w:cs="Times New Roman"/>
                <w:b/>
                <w:bCs/>
                <w:sz w:val="24"/>
                <w:szCs w:val="24"/>
                <w:u w:val="single"/>
                <w:lang w:eastAsia="uk-UA"/>
              </w:rPr>
              <w:t>4</w:t>
            </w:r>
            <w:r w:rsidRPr="00A301F4">
              <w:rPr>
                <w:rFonts w:ascii="Times New Roman" w:hAnsi="Times New Roman" w:cs="Times New Roman"/>
                <w:b/>
                <w:bCs/>
                <w:sz w:val="24"/>
                <w:szCs w:val="24"/>
                <w:u w:val="single"/>
                <w:lang w:eastAsia="uk-UA"/>
              </w:rPr>
              <w:t>.2015, до 12 годин 00 хвилин (за київським часом)</w:t>
            </w:r>
          </w:p>
          <w:p w:rsidR="001142B2" w:rsidRPr="00780257" w:rsidRDefault="001142B2" w:rsidP="00A301F4">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 xml:space="preserve"> (зазначаються дата та час розкриття пропозицій конкурсних торгів")</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63F19" w:rsidRDefault="001142B2" w:rsidP="00125AD7">
            <w:pPr>
              <w:spacing w:after="0" w:line="240" w:lineRule="auto"/>
              <w:ind w:left="142" w:right="136"/>
              <w:rPr>
                <w:rFonts w:ascii="Times New Roman" w:hAnsi="Times New Roman" w:cs="Times New Roman"/>
                <w:b/>
                <w:bCs/>
                <w:sz w:val="24"/>
                <w:szCs w:val="24"/>
                <w:lang w:eastAsia="uk-UA"/>
              </w:rPr>
            </w:pPr>
            <w:r w:rsidRPr="009A25F6">
              <w:rPr>
                <w:rFonts w:ascii="Times New Roman" w:hAnsi="Times New Roman" w:cs="Times New Roman"/>
                <w:b/>
                <w:bCs/>
                <w:sz w:val="24"/>
                <w:szCs w:val="24"/>
                <w:lang w:eastAsia="uk-UA"/>
              </w:rPr>
              <w:t>2.Зміст пропозиції конкурсних торгів учасника</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Пропозиція конкурсних торгів, яка подається учасником процедури закупівлі, повинна складатися з</w:t>
            </w:r>
            <w:r w:rsidRPr="00A34A10">
              <w:t>*</w:t>
            </w:r>
            <w:r w:rsidRPr="00193E38">
              <w:rPr>
                <w:rFonts w:ascii="Times New Roman" w:hAnsi="Times New Roman" w:cs="Times New Roman"/>
                <w:sz w:val="24"/>
                <w:szCs w:val="24"/>
                <w:lang w:eastAsia="uk-UA"/>
              </w:rPr>
              <w:t>:</w:t>
            </w:r>
          </w:p>
          <w:p w:rsidR="001142B2" w:rsidRDefault="001142B2" w:rsidP="00125AD7">
            <w:pPr>
              <w:pStyle w:val="ListParagraph"/>
              <w:numPr>
                <w:ilvl w:val="0"/>
                <w:numId w:val="4"/>
              </w:numPr>
              <w:spacing w:after="0" w:line="240" w:lineRule="auto"/>
              <w:ind w:left="142" w:right="136"/>
              <w:rPr>
                <w:rFonts w:ascii="Times New Roman" w:hAnsi="Times New Roman" w:cs="Times New Roman"/>
                <w:sz w:val="24"/>
                <w:szCs w:val="24"/>
                <w:lang w:eastAsia="uk-UA"/>
              </w:rPr>
            </w:pPr>
            <w:r w:rsidRPr="00163F19">
              <w:rPr>
                <w:rFonts w:ascii="Times New Roman" w:hAnsi="Times New Roman" w:cs="Times New Roman"/>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1142B2" w:rsidRDefault="001142B2" w:rsidP="00125AD7">
            <w:pPr>
              <w:pStyle w:val="ListParagraph"/>
              <w:numPr>
                <w:ilvl w:val="0"/>
                <w:numId w:val="4"/>
              </w:numPr>
              <w:spacing w:after="0" w:line="240" w:lineRule="auto"/>
              <w:ind w:left="142" w:right="136"/>
              <w:rPr>
                <w:rFonts w:ascii="Times New Roman" w:hAnsi="Times New Roman" w:cs="Times New Roman"/>
                <w:sz w:val="24"/>
                <w:szCs w:val="24"/>
                <w:lang w:eastAsia="uk-UA"/>
              </w:rPr>
            </w:pPr>
            <w:r w:rsidRPr="00163F19">
              <w:rPr>
                <w:rFonts w:ascii="Times New Roman" w:hAnsi="Times New Roman" w:cs="Times New Roman"/>
                <w:sz w:val="24"/>
                <w:szCs w:val="24"/>
                <w:lang w:eastAsia="uk-UA"/>
              </w:rPr>
              <w:t xml:space="preserve">інформації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закупівлі); </w:t>
            </w:r>
          </w:p>
          <w:p w:rsidR="001142B2" w:rsidRDefault="001142B2" w:rsidP="00125AD7">
            <w:pPr>
              <w:pStyle w:val="ListParagraph"/>
              <w:numPr>
                <w:ilvl w:val="0"/>
                <w:numId w:val="4"/>
              </w:numPr>
              <w:spacing w:after="0" w:line="240" w:lineRule="auto"/>
              <w:ind w:left="142" w:right="136"/>
              <w:rPr>
                <w:rFonts w:ascii="Times New Roman" w:hAnsi="Times New Roman" w:cs="Times New Roman"/>
                <w:sz w:val="24"/>
                <w:szCs w:val="24"/>
                <w:lang w:eastAsia="uk-UA"/>
              </w:rPr>
            </w:pPr>
            <w:r w:rsidRPr="00163F19">
              <w:rPr>
                <w:rFonts w:ascii="Times New Roman" w:hAnsi="Times New Roman" w:cs="Times New Roman"/>
                <w:sz w:val="24"/>
                <w:szCs w:val="24"/>
                <w:lang w:eastAsia="uk-UA"/>
              </w:rPr>
              <w:t xml:space="preserve">інформації про субпідрядника (субпідрядників); </w:t>
            </w:r>
            <w:r w:rsidRPr="00163F19">
              <w:rPr>
                <w:rFonts w:ascii="Times New Roman" w:hAnsi="Times New Roman" w:cs="Times New Roman"/>
                <w:sz w:val="24"/>
                <w:szCs w:val="24"/>
                <w:lang w:eastAsia="uk-UA"/>
              </w:rPr>
              <w:br/>
              <w:t>документально підтвердженої інформації про їх відповідність кваліфікаційним критеріям</w:t>
            </w:r>
          </w:p>
          <w:p w:rsidR="001142B2" w:rsidRPr="00A34A10" w:rsidRDefault="001142B2" w:rsidP="00125AD7">
            <w:pPr>
              <w:spacing w:after="0" w:line="240" w:lineRule="auto"/>
              <w:ind w:left="142" w:right="136"/>
              <w:rPr>
                <w:rFonts w:ascii="Times New Roman" w:hAnsi="Times New Roman" w:cs="Times New Roman"/>
                <w:b/>
                <w:bCs/>
                <w:sz w:val="24"/>
                <w:szCs w:val="24"/>
              </w:rPr>
            </w:pPr>
            <w:r w:rsidRPr="00A34A10">
              <w:rPr>
                <w:rFonts w:ascii="Times New Roman" w:hAnsi="Times New Roman" w:cs="Times New Roman"/>
                <w:b/>
                <w:bCs/>
                <w:sz w:val="24"/>
                <w:szCs w:val="24"/>
              </w:rPr>
              <w:t>* відповідно до Додатків №№ 1, 2, 3 та Технічних вимог</w:t>
            </w:r>
          </w:p>
          <w:p w:rsidR="001142B2" w:rsidRPr="00163F19" w:rsidRDefault="001142B2" w:rsidP="00125AD7">
            <w:pPr>
              <w:pStyle w:val="ListParagraph"/>
              <w:spacing w:after="0" w:line="240" w:lineRule="auto"/>
              <w:ind w:left="142" w:right="136"/>
              <w:rPr>
                <w:rFonts w:ascii="Times New Roman" w:hAnsi="Times New Roman" w:cs="Times New Roman"/>
                <w:sz w:val="24"/>
                <w:szCs w:val="24"/>
                <w:lang w:eastAsia="uk-UA"/>
              </w:rPr>
            </w:pP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BB0EB4" w:rsidRDefault="001142B2" w:rsidP="00125AD7">
            <w:pPr>
              <w:spacing w:after="0" w:line="240" w:lineRule="auto"/>
              <w:ind w:left="142" w:right="136"/>
              <w:rPr>
                <w:rFonts w:ascii="Times New Roman" w:hAnsi="Times New Roman" w:cs="Times New Roman"/>
                <w:b/>
                <w:bCs/>
                <w:sz w:val="24"/>
                <w:szCs w:val="24"/>
                <w:lang w:eastAsia="uk-UA"/>
              </w:rPr>
            </w:pPr>
            <w:r w:rsidRPr="00BB0EB4">
              <w:rPr>
                <w:rFonts w:ascii="Times New Roman" w:hAnsi="Times New Roman" w:cs="Times New Roman"/>
                <w:b/>
                <w:bCs/>
                <w:sz w:val="24"/>
                <w:szCs w:val="24"/>
                <w:lang w:eastAsia="uk-UA"/>
              </w:rPr>
              <w:t>3. Забезпечення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A34A10" w:rsidRDefault="001142B2" w:rsidP="00125AD7">
            <w:pPr>
              <w:spacing w:after="0" w:line="240" w:lineRule="auto"/>
              <w:ind w:left="142" w:right="136"/>
              <w:rPr>
                <w:rFonts w:ascii="Times New Roman" w:hAnsi="Times New Roman" w:cs="Times New Roman"/>
                <w:b/>
                <w:bCs/>
                <w:color w:val="000000"/>
                <w:sz w:val="24"/>
                <w:szCs w:val="24"/>
              </w:rPr>
            </w:pPr>
            <w:r w:rsidRPr="00A34A10">
              <w:rPr>
                <w:rFonts w:ascii="Times New Roman" w:hAnsi="Times New Roman" w:cs="Times New Roman"/>
                <w:b/>
                <w:bCs/>
                <w:color w:val="000000"/>
                <w:sz w:val="24"/>
                <w:szCs w:val="24"/>
              </w:rPr>
              <w:t>Забезпечення  пропозиції  конкурсних торгів не вимагається.</w:t>
            </w:r>
          </w:p>
          <w:p w:rsidR="001142B2" w:rsidRPr="00B1631A" w:rsidRDefault="001142B2" w:rsidP="00125AD7">
            <w:pPr>
              <w:spacing w:after="0" w:line="240" w:lineRule="auto"/>
              <w:ind w:left="142" w:right="136"/>
              <w:rPr>
                <w:rFonts w:ascii="Times New Roman" w:hAnsi="Times New Roman" w:cs="Times New Roman"/>
                <w:i/>
                <w:iCs/>
                <w:sz w:val="24"/>
                <w:szCs w:val="24"/>
                <w:lang w:eastAsia="uk-UA"/>
              </w:rPr>
            </w:pPr>
            <w:r w:rsidRPr="00B1631A">
              <w:rPr>
                <w:rFonts w:ascii="Times New Roman" w:hAnsi="Times New Roman" w:cs="Times New Roman"/>
                <w:i/>
                <w:iCs/>
                <w:sz w:val="24"/>
                <w:szCs w:val="24"/>
                <w:lang w:eastAsia="uk-UA"/>
              </w:rPr>
              <w:t xml:space="preserve">У разі, якщо замовник вимагає надання учасниками забезпечення пропозиції конкурсних торгів, у документації конкурсних торгів зазначається така інформація: </w:t>
            </w:r>
            <w:r w:rsidRPr="00B1631A">
              <w:rPr>
                <w:rFonts w:ascii="Times New Roman" w:hAnsi="Times New Roman" w:cs="Times New Roman"/>
                <w:i/>
                <w:iCs/>
                <w:sz w:val="24"/>
                <w:szCs w:val="24"/>
                <w:lang w:eastAsia="uk-UA"/>
              </w:rPr>
              <w:br/>
              <w:t xml:space="preserve">розмір забезпечення пропозиції конкурсних торгів: ________________(визначається замовником відповідно до </w:t>
            </w:r>
            <w:hyperlink r:id="rId9" w:tgtFrame="_blank" w:history="1">
              <w:r w:rsidRPr="00B1631A">
                <w:rPr>
                  <w:rFonts w:ascii="Times New Roman" w:hAnsi="Times New Roman" w:cs="Times New Roman"/>
                  <w:i/>
                  <w:iCs/>
                  <w:color w:val="0000FF"/>
                  <w:sz w:val="24"/>
                  <w:szCs w:val="24"/>
                  <w:u w:val="single"/>
                  <w:lang w:eastAsia="uk-UA"/>
                </w:rPr>
                <w:t>частини першої</w:t>
              </w:r>
            </w:hyperlink>
            <w:r w:rsidRPr="00B1631A">
              <w:rPr>
                <w:rFonts w:ascii="Times New Roman" w:hAnsi="Times New Roman" w:cs="Times New Roman"/>
                <w:i/>
                <w:iCs/>
                <w:sz w:val="24"/>
                <w:szCs w:val="24"/>
                <w:lang w:eastAsia="uk-UA"/>
              </w:rPr>
              <w:t xml:space="preserve"> статті 24 Закону. У разі якщо пропозиції конкурсних торгів подаються стосовно частини предмета закупівлі (лота), розмір забезпечення пропозиції конкурсних торгів встановлюється замовником виходячи з очікуваної вартості предмета закупівлі щодо кожної його частини (лота)); </w:t>
            </w:r>
            <w:r w:rsidRPr="00B1631A">
              <w:rPr>
                <w:rFonts w:ascii="Times New Roman" w:hAnsi="Times New Roman" w:cs="Times New Roman"/>
                <w:i/>
                <w:iCs/>
                <w:sz w:val="24"/>
                <w:szCs w:val="24"/>
                <w:lang w:eastAsia="uk-UA"/>
              </w:rPr>
              <w:br/>
              <w:t xml:space="preserve">види забезпечення пропозиції конкурсних торгів: ______________ (визначаються замовником відповідно до підпункту 8 частини першої статті 1 Закону). </w:t>
            </w:r>
            <w:r w:rsidRPr="00B1631A">
              <w:rPr>
                <w:rFonts w:ascii="Times New Roman" w:hAnsi="Times New Roman" w:cs="Times New Roman"/>
                <w:i/>
                <w:iCs/>
                <w:sz w:val="24"/>
                <w:szCs w:val="24"/>
                <w:lang w:eastAsia="uk-UA"/>
              </w:rPr>
              <w:br/>
              <w:t>строк дії забезпечення пропозиції конкурсних торгів ___________</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A3699" w:rsidRDefault="001142B2" w:rsidP="00125AD7">
            <w:pPr>
              <w:spacing w:after="0" w:line="240" w:lineRule="auto"/>
              <w:ind w:left="142" w:right="136"/>
              <w:rPr>
                <w:rFonts w:ascii="Times New Roman" w:hAnsi="Times New Roman" w:cs="Times New Roman"/>
                <w:b/>
                <w:bCs/>
                <w:sz w:val="24"/>
                <w:szCs w:val="24"/>
                <w:lang w:eastAsia="uk-UA"/>
              </w:rPr>
            </w:pPr>
            <w:r w:rsidRPr="001A3699">
              <w:rPr>
                <w:rFonts w:ascii="Times New Roman" w:hAnsi="Times New Roman" w:cs="Times New Roman"/>
                <w:b/>
                <w:bCs/>
                <w:sz w:val="24"/>
                <w:szCs w:val="24"/>
                <w:lang w:eastAsia="uk-UA"/>
              </w:rPr>
              <w:t>4. Умови повернення чи неповернення забезпечення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B1631A" w:rsidRDefault="001142B2" w:rsidP="00125AD7">
            <w:pPr>
              <w:spacing w:after="0" w:line="240" w:lineRule="auto"/>
              <w:ind w:left="142" w:right="136"/>
              <w:rPr>
                <w:rFonts w:ascii="Times New Roman" w:hAnsi="Times New Roman" w:cs="Times New Roman"/>
                <w:b/>
                <w:bCs/>
                <w:sz w:val="24"/>
                <w:szCs w:val="24"/>
                <w:lang w:eastAsia="uk-UA"/>
              </w:rPr>
            </w:pPr>
            <w:r w:rsidRPr="00A34A10">
              <w:rPr>
                <w:rFonts w:ascii="Times New Roman" w:hAnsi="Times New Roman" w:cs="Times New Roman"/>
                <w:b/>
                <w:bCs/>
                <w:color w:val="000000"/>
                <w:sz w:val="24"/>
                <w:szCs w:val="24"/>
              </w:rPr>
              <w:t>Забезпечення  пропозиції  конкурсних торгів не вимагається.</w:t>
            </w:r>
          </w:p>
          <w:p w:rsidR="001142B2" w:rsidRPr="00B1631A" w:rsidRDefault="001142B2" w:rsidP="00125AD7">
            <w:pPr>
              <w:spacing w:after="0" w:line="240" w:lineRule="auto"/>
              <w:ind w:left="142" w:right="136"/>
              <w:rPr>
                <w:rFonts w:ascii="Times New Roman" w:hAnsi="Times New Roman" w:cs="Times New Roman"/>
                <w:i/>
                <w:iCs/>
                <w:sz w:val="24"/>
                <w:szCs w:val="24"/>
                <w:lang w:eastAsia="uk-UA"/>
              </w:rPr>
            </w:pPr>
            <w:r w:rsidRPr="00B1631A">
              <w:rPr>
                <w:rFonts w:ascii="Times New Roman" w:hAnsi="Times New Roman" w:cs="Times New Roman"/>
                <w:i/>
                <w:iCs/>
                <w:sz w:val="24"/>
                <w:szCs w:val="24"/>
                <w:lang w:eastAsia="uk-UA"/>
              </w:rPr>
              <w:t xml:space="preserve">Замовник повертає забезпечення пропозиції конкурсних торгів учаснику протягом 3 банківських днів з дня настання підстави для повернення забезпечення пропозиції конкурсних торгів у разі: закінчення строку дії забезпечення пропозиції конкурсних торгів, зазначеного у документації конкурсних торгів;укладення договору про закупівлю з учасником, що став переможцем конкурсних торгів; відкликання пропозиції конкурсних торгів до закінчення строку її подання; закінчення процедури закупівлі у разі неукладення договору про закупівлю з жодним з учасників, що подали пропозиції конкурсних торгів. Залежно від виду надання забезпечення пропозиції конкурсних торгів замовник визначає способи його повернення учаснику процедури закупівлі. </w:t>
            </w:r>
            <w:r w:rsidRPr="00B1631A">
              <w:rPr>
                <w:rFonts w:ascii="Times New Roman" w:hAnsi="Times New Roman" w:cs="Times New Roman"/>
                <w:i/>
                <w:iCs/>
                <w:sz w:val="24"/>
                <w:szCs w:val="24"/>
                <w:lang w:eastAsia="uk-UA"/>
              </w:rPr>
              <w:br/>
              <w:t>Забезпечення пропозиції конкурсних торгів не повертається замовником у разі: відкликання пропозиції конкурсних торгів учасником після закінчення строку її подання; непідписання учасником, що став переможцем торгів, договору про закупівлю; ненадання переможцем торгів забезпечення виконання договору про закупівлю після акцепту його пропозиції конкурсних торгів, якщо надання такого забезпечення передбачено</w:t>
            </w:r>
            <w:r>
              <w:rPr>
                <w:rFonts w:ascii="Times New Roman" w:hAnsi="Times New Roman" w:cs="Times New Roman"/>
                <w:i/>
                <w:iCs/>
                <w:sz w:val="24"/>
                <w:szCs w:val="24"/>
                <w:lang w:eastAsia="uk-UA"/>
              </w:rPr>
              <w:t xml:space="preserve"> </w:t>
            </w:r>
            <w:r w:rsidRPr="00B1631A">
              <w:rPr>
                <w:rFonts w:ascii="Times New Roman" w:hAnsi="Times New Roman" w:cs="Times New Roman"/>
                <w:i/>
                <w:iCs/>
                <w:sz w:val="24"/>
                <w:szCs w:val="24"/>
                <w:lang w:eastAsia="uk-UA"/>
              </w:rPr>
              <w:t>документацією конкурсних торгів. Кошти, що надійшли як забезпечення пропозиції конкурсних торгів (у разі якщо вони не повертаються учаснику), підлягають перерахуванню до відповідного бюджету, а в разі здійснення закупівлі юридичними особами (їх об’єднаннями) не за бюджетні кошти - перераховуються на рахунок таких юридичних осіб (їх об’єднань).</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D1193F" w:rsidRDefault="001142B2" w:rsidP="00125AD7">
            <w:pPr>
              <w:spacing w:after="0" w:line="240" w:lineRule="auto"/>
              <w:ind w:left="142" w:right="136"/>
              <w:rPr>
                <w:rFonts w:ascii="Times New Roman" w:hAnsi="Times New Roman" w:cs="Times New Roman"/>
                <w:b/>
                <w:bCs/>
                <w:sz w:val="24"/>
                <w:szCs w:val="24"/>
                <w:lang w:eastAsia="uk-UA"/>
              </w:rPr>
            </w:pPr>
            <w:r w:rsidRPr="00D1193F">
              <w:rPr>
                <w:rFonts w:ascii="Times New Roman" w:hAnsi="Times New Roman" w:cs="Times New Roman"/>
                <w:b/>
                <w:bCs/>
                <w:sz w:val="24"/>
                <w:szCs w:val="24"/>
                <w:lang w:eastAsia="uk-UA"/>
              </w:rPr>
              <w:t>5. Строк, протягом якого пропозиції конкурсних торгів є дійсними</w:t>
            </w:r>
          </w:p>
        </w:tc>
        <w:tc>
          <w:tcPr>
            <w:tcW w:w="8580" w:type="dxa"/>
            <w:tcBorders>
              <w:top w:val="outset" w:sz="6" w:space="0" w:color="000000"/>
              <w:left w:val="outset" w:sz="6" w:space="0" w:color="000000"/>
              <w:bottom w:val="outset" w:sz="6" w:space="0" w:color="000000"/>
              <w:right w:val="outset" w:sz="6" w:space="0" w:color="000000"/>
            </w:tcBorders>
          </w:tcPr>
          <w:p w:rsidR="001142B2" w:rsidRPr="00D1193F" w:rsidRDefault="001142B2" w:rsidP="00125AD7">
            <w:pPr>
              <w:spacing w:after="0" w:line="240" w:lineRule="auto"/>
              <w:ind w:left="142" w:right="136"/>
              <w:rPr>
                <w:rFonts w:ascii="Times New Roman" w:hAnsi="Times New Roman" w:cs="Times New Roman"/>
                <w:sz w:val="24"/>
                <w:szCs w:val="24"/>
                <w:lang w:val="ru-RU" w:eastAsia="uk-UA"/>
              </w:rPr>
            </w:pPr>
            <w:r w:rsidRPr="00193E38">
              <w:rPr>
                <w:rFonts w:ascii="Times New Roman" w:hAnsi="Times New Roman" w:cs="Times New Roman"/>
                <w:sz w:val="24"/>
                <w:szCs w:val="24"/>
                <w:lang w:eastAsia="uk-UA"/>
              </w:rPr>
              <w:t xml:space="preserve">Пропозиції конкурсних торгів вважаються дійсними </w:t>
            </w:r>
            <w:r w:rsidRPr="005A0EBC">
              <w:rPr>
                <w:rFonts w:ascii="Times New Roman" w:hAnsi="Times New Roman" w:cs="Times New Roman"/>
                <w:sz w:val="24"/>
                <w:szCs w:val="24"/>
                <w:lang w:eastAsia="uk-UA"/>
              </w:rPr>
              <w:t xml:space="preserve">протягом </w:t>
            </w:r>
            <w:r w:rsidRPr="005A0EBC">
              <w:rPr>
                <w:rFonts w:ascii="Times New Roman" w:hAnsi="Times New Roman" w:cs="Times New Roman"/>
                <w:b/>
                <w:bCs/>
                <w:sz w:val="24"/>
                <w:szCs w:val="24"/>
                <w:lang w:eastAsia="uk-UA"/>
              </w:rPr>
              <w:t>90 днів</w:t>
            </w:r>
            <w:r w:rsidRPr="005A0EBC">
              <w:rPr>
                <w:rFonts w:ascii="Times New Roman" w:hAnsi="Times New Roman" w:cs="Times New Roman"/>
                <w:sz w:val="24"/>
                <w:szCs w:val="24"/>
                <w:lang w:eastAsia="uk-UA"/>
              </w:rPr>
              <w:t xml:space="preserve"> </w:t>
            </w:r>
            <w:r w:rsidRPr="005A0EBC">
              <w:rPr>
                <w:rFonts w:ascii="Times New Roman" w:hAnsi="Times New Roman" w:cs="Times New Roman"/>
                <w:i/>
                <w:iCs/>
                <w:sz w:val="24"/>
                <w:szCs w:val="24"/>
                <w:lang w:eastAsia="uk-UA"/>
              </w:rPr>
              <w:t>(зазначається замовником, але не менше ніж 90 днів</w:t>
            </w:r>
            <w:r w:rsidRPr="00AE12F7">
              <w:rPr>
                <w:rFonts w:ascii="Times New Roman" w:hAnsi="Times New Roman" w:cs="Times New Roman"/>
                <w:i/>
                <w:iCs/>
                <w:sz w:val="24"/>
                <w:szCs w:val="24"/>
                <w:lang w:eastAsia="uk-UA"/>
              </w:rPr>
              <w:t xml:space="preserve"> з дати розкриття пропозицій конкурсних торгів).</w:t>
            </w:r>
            <w:r w:rsidRPr="00193E38">
              <w:rPr>
                <w:rFonts w:ascii="Times New Roman" w:hAnsi="Times New Roman" w:cs="Times New Roman"/>
                <w:sz w:val="24"/>
                <w:szCs w:val="24"/>
                <w:lang w:eastAsia="uk-UA"/>
              </w:rPr>
              <w:t xml:space="preserve"> До закінчення цього строку замовник має право вимагати від учасників продовження строку дії пропозицій конкурсних торгів.</w:t>
            </w:r>
          </w:p>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Учасник має право:</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відхилити таку вимогу, не втрачаючи при цьому наданого ним забезпечення пропозиції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D1193F" w:rsidRDefault="001142B2" w:rsidP="00125AD7">
            <w:pPr>
              <w:spacing w:after="0" w:line="240" w:lineRule="auto"/>
              <w:ind w:left="142" w:right="136"/>
              <w:rPr>
                <w:rFonts w:ascii="Times New Roman" w:hAnsi="Times New Roman" w:cs="Times New Roman"/>
                <w:b/>
                <w:bCs/>
                <w:sz w:val="24"/>
                <w:szCs w:val="24"/>
                <w:lang w:eastAsia="uk-UA"/>
              </w:rPr>
            </w:pPr>
            <w:r w:rsidRPr="00D1193F">
              <w:rPr>
                <w:rFonts w:ascii="Times New Roman" w:hAnsi="Times New Roman" w:cs="Times New Roman"/>
                <w:b/>
                <w:bCs/>
                <w:sz w:val="24"/>
                <w:szCs w:val="24"/>
                <w:lang w:eastAsia="uk-UA"/>
              </w:rPr>
              <w:t>6. Кваліфікаційні критерії до учасників</w:t>
            </w:r>
          </w:p>
        </w:tc>
        <w:tc>
          <w:tcPr>
            <w:tcW w:w="8580" w:type="dxa"/>
            <w:tcBorders>
              <w:top w:val="outset" w:sz="6" w:space="0" w:color="000000"/>
              <w:left w:val="outset" w:sz="6" w:space="0" w:color="000000"/>
              <w:bottom w:val="outset" w:sz="6" w:space="0" w:color="000000"/>
              <w:right w:val="outset" w:sz="6" w:space="0" w:color="000000"/>
            </w:tcBorders>
          </w:tcPr>
          <w:p w:rsidR="001142B2" w:rsidRPr="00E3066B" w:rsidRDefault="001142B2" w:rsidP="00125AD7">
            <w:pPr>
              <w:spacing w:after="0" w:line="240" w:lineRule="auto"/>
              <w:ind w:left="142" w:right="136"/>
              <w:rPr>
                <w:rFonts w:ascii="Times New Roman" w:hAnsi="Times New Roman" w:cs="Times New Roman"/>
                <w:b/>
                <w:bCs/>
                <w:sz w:val="24"/>
                <w:szCs w:val="24"/>
                <w:lang w:val="ru-RU" w:eastAsia="uk-UA"/>
              </w:rPr>
            </w:pPr>
            <w:r w:rsidRPr="00193E38">
              <w:rPr>
                <w:rFonts w:ascii="Times New Roman" w:hAnsi="Times New Roman" w:cs="Times New Roman"/>
                <w:sz w:val="24"/>
                <w:szCs w:val="24"/>
                <w:lang w:eastAsia="uk-UA"/>
              </w:rPr>
              <w:t xml:space="preserve">При визначенні кваліфікаційних критеріїв у документації конкурсних торгів замовник керується переліком кваліфікаційних критеріїв, зазначених у </w:t>
            </w:r>
            <w:hyperlink r:id="rId10" w:tgtFrame="_blank" w:history="1">
              <w:r w:rsidRPr="00193E38">
                <w:rPr>
                  <w:rFonts w:ascii="Times New Roman" w:hAnsi="Times New Roman" w:cs="Times New Roman"/>
                  <w:color w:val="0000FF"/>
                  <w:sz w:val="24"/>
                  <w:szCs w:val="24"/>
                  <w:u w:val="single"/>
                  <w:lang w:eastAsia="uk-UA"/>
                </w:rPr>
                <w:t>статті 16</w:t>
              </w:r>
            </w:hyperlink>
            <w:r w:rsidRPr="00193E38">
              <w:rPr>
                <w:rFonts w:ascii="Times New Roman" w:hAnsi="Times New Roman" w:cs="Times New Roman"/>
                <w:sz w:val="24"/>
                <w:szCs w:val="24"/>
                <w:lang w:eastAsia="uk-UA"/>
              </w:rPr>
              <w:t xml:space="preserve"> Закону. </w:t>
            </w:r>
            <w:r w:rsidRPr="00193E38">
              <w:rPr>
                <w:rFonts w:ascii="Times New Roman" w:hAnsi="Times New Roman" w:cs="Times New Roman"/>
                <w:sz w:val="24"/>
                <w:szCs w:val="24"/>
                <w:lang w:eastAsia="uk-UA"/>
              </w:rPr>
              <w:br/>
              <w:t xml:space="preserve">Замовником зазначаються 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учасників </w:t>
            </w:r>
            <w:r w:rsidRPr="00E3066B">
              <w:rPr>
                <w:rFonts w:ascii="Times New Roman" w:hAnsi="Times New Roman" w:cs="Times New Roman"/>
                <w:sz w:val="24"/>
                <w:szCs w:val="24"/>
                <w:lang w:eastAsia="uk-UA"/>
              </w:rPr>
              <w:t>встановленим критеріям та вимогам згідно із законодавством</w:t>
            </w:r>
            <w:r w:rsidRPr="00E3066B">
              <w:rPr>
                <w:rFonts w:ascii="Times New Roman" w:hAnsi="Times New Roman" w:cs="Times New Roman"/>
                <w:sz w:val="24"/>
                <w:szCs w:val="24"/>
                <w:lang w:val="ru-RU" w:eastAsia="uk-UA"/>
              </w:rPr>
              <w:t xml:space="preserve"> (</w:t>
            </w:r>
            <w:r w:rsidRPr="00E3066B">
              <w:rPr>
                <w:rFonts w:ascii="Times New Roman" w:hAnsi="Times New Roman" w:cs="Times New Roman"/>
                <w:b/>
                <w:bCs/>
                <w:sz w:val="24"/>
                <w:szCs w:val="24"/>
                <w:lang w:eastAsia="uk-UA"/>
              </w:rPr>
              <w:t>Додаток №2</w:t>
            </w:r>
            <w:r w:rsidRPr="00E3066B">
              <w:rPr>
                <w:rFonts w:ascii="Times New Roman" w:hAnsi="Times New Roman" w:cs="Times New Roman"/>
                <w:b/>
                <w:bCs/>
                <w:sz w:val="24"/>
                <w:szCs w:val="24"/>
                <w:lang w:val="ru-RU" w:eastAsia="uk-UA"/>
              </w:rPr>
              <w:t>)</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1D7E78" w:rsidRDefault="001142B2" w:rsidP="00125AD7">
            <w:pPr>
              <w:spacing w:after="0" w:line="240" w:lineRule="auto"/>
              <w:ind w:left="142" w:right="136"/>
              <w:rPr>
                <w:rFonts w:ascii="Times New Roman" w:hAnsi="Times New Roman" w:cs="Times New Roman"/>
                <w:b/>
                <w:bCs/>
                <w:sz w:val="24"/>
                <w:szCs w:val="24"/>
                <w:lang w:eastAsia="uk-UA"/>
              </w:rPr>
            </w:pPr>
            <w:r w:rsidRPr="001D7E78">
              <w:rPr>
                <w:rFonts w:ascii="Times New Roman" w:hAnsi="Times New Roman" w:cs="Times New Roman"/>
                <w:b/>
                <w:bCs/>
                <w:sz w:val="24"/>
                <w:szCs w:val="24"/>
                <w:lang w:eastAsia="uk-UA"/>
              </w:rPr>
              <w:t>7. Інформація про необхідні технічні, якісні та кількісні характеристики предмета закупівлі</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w:t>
            </w:r>
            <w:r w:rsidRPr="00193E38">
              <w:rPr>
                <w:rFonts w:ascii="Times New Roman" w:hAnsi="Times New Roman" w:cs="Times New Roman"/>
                <w:sz w:val="24"/>
                <w:szCs w:val="24"/>
                <w:lang w:eastAsia="uk-UA"/>
              </w:rPr>
              <w:br/>
              <w:t xml:space="preserve">Замовником зазначаються вимоги до предмета закупівлі згідно з </w:t>
            </w:r>
            <w:hyperlink r:id="rId11" w:tgtFrame="_blank" w:history="1">
              <w:r w:rsidRPr="00193E38">
                <w:rPr>
                  <w:rFonts w:ascii="Times New Roman" w:hAnsi="Times New Roman" w:cs="Times New Roman"/>
                  <w:color w:val="0000FF"/>
                  <w:sz w:val="24"/>
                  <w:szCs w:val="24"/>
                  <w:u w:val="single"/>
                  <w:lang w:eastAsia="uk-UA"/>
                </w:rPr>
                <w:t>частиною другою</w:t>
              </w:r>
            </w:hyperlink>
            <w:r w:rsidRPr="00193E38">
              <w:rPr>
                <w:rFonts w:ascii="Times New Roman" w:hAnsi="Times New Roman" w:cs="Times New Roman"/>
                <w:sz w:val="24"/>
                <w:szCs w:val="24"/>
                <w:lang w:eastAsia="uk-UA"/>
              </w:rPr>
              <w:t xml:space="preserve"> статті 22 Закону</w:t>
            </w:r>
          </w:p>
          <w:p w:rsidR="001142B2" w:rsidRPr="00BD0F18" w:rsidRDefault="001142B2" w:rsidP="00125AD7">
            <w:pPr>
              <w:spacing w:after="0" w:line="240" w:lineRule="auto"/>
              <w:ind w:left="142" w:right="136"/>
              <w:rPr>
                <w:rFonts w:ascii="Times New Roman" w:hAnsi="Times New Roman" w:cs="Times New Roman"/>
                <w:sz w:val="24"/>
                <w:szCs w:val="24"/>
                <w:lang w:eastAsia="uk-UA"/>
              </w:rPr>
            </w:pPr>
            <w:r w:rsidRPr="00A34A10">
              <w:rPr>
                <w:rFonts w:ascii="Times New Roman" w:hAnsi="Times New Roman" w:cs="Times New Roman"/>
                <w:b/>
                <w:bCs/>
                <w:color w:val="000000"/>
                <w:sz w:val="24"/>
                <w:szCs w:val="24"/>
              </w:rPr>
              <w:t>Згідно з Додатками №№  2, 3 та</w:t>
            </w:r>
            <w:r w:rsidRPr="00A34A10">
              <w:rPr>
                <w:rFonts w:ascii="Times New Roman" w:hAnsi="Times New Roman" w:cs="Times New Roman"/>
                <w:b/>
                <w:bCs/>
                <w:color w:val="FF0000"/>
                <w:sz w:val="24"/>
                <w:szCs w:val="24"/>
              </w:rPr>
              <w:t xml:space="preserve"> </w:t>
            </w:r>
            <w:r w:rsidRPr="00A34A10">
              <w:rPr>
                <w:rFonts w:ascii="Times New Roman" w:hAnsi="Times New Roman" w:cs="Times New Roman"/>
                <w:b/>
                <w:bCs/>
                <w:sz w:val="24"/>
                <w:szCs w:val="24"/>
              </w:rPr>
              <w:t>Технічними вимогами</w:t>
            </w:r>
            <w:r w:rsidRPr="00A34A10">
              <w:rPr>
                <w:rFonts w:ascii="Times New Roman" w:hAnsi="Times New Roman" w:cs="Times New Roman"/>
                <w:b/>
                <w:bCs/>
                <w:color w:val="000000"/>
                <w:sz w:val="24"/>
                <w:szCs w:val="24"/>
              </w:rPr>
              <w:t>.</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BD0F18" w:rsidRDefault="001142B2"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 xml:space="preserve">8. Інформація про субпідрядника (субпідрядників) </w:t>
            </w:r>
          </w:p>
        </w:tc>
        <w:tc>
          <w:tcPr>
            <w:tcW w:w="8580" w:type="dxa"/>
            <w:tcBorders>
              <w:top w:val="outset" w:sz="6" w:space="0" w:color="000000"/>
              <w:left w:val="outset" w:sz="6" w:space="0" w:color="000000"/>
              <w:bottom w:val="outset" w:sz="6" w:space="0" w:color="000000"/>
              <w:right w:val="outset" w:sz="6" w:space="0" w:color="000000"/>
            </w:tcBorders>
          </w:tcPr>
          <w:p w:rsidR="001142B2" w:rsidRPr="003F2D6B" w:rsidRDefault="001142B2" w:rsidP="00125AD7">
            <w:pPr>
              <w:spacing w:after="0" w:line="240" w:lineRule="auto"/>
              <w:ind w:left="142" w:right="136"/>
              <w:rPr>
                <w:rFonts w:ascii="Times New Roman" w:hAnsi="Times New Roman" w:cs="Times New Roman"/>
                <w:b/>
                <w:bCs/>
                <w:sz w:val="24"/>
                <w:szCs w:val="24"/>
                <w:lang w:eastAsia="uk-UA"/>
              </w:rPr>
            </w:pPr>
            <w:r w:rsidRPr="003F2D6B">
              <w:rPr>
                <w:rFonts w:ascii="Times New Roman" w:hAnsi="Times New Roman" w:cs="Times New Roman"/>
                <w:b/>
                <w:bCs/>
                <w:sz w:val="24"/>
                <w:szCs w:val="24"/>
                <w:lang w:eastAsia="uk-UA"/>
              </w:rPr>
              <w:t>За вищезазначеною процедурою закупівлі Замовник закуповує товар.</w:t>
            </w:r>
          </w:p>
          <w:p w:rsidR="001142B2" w:rsidRPr="00A81922" w:rsidRDefault="001142B2"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BD0F18" w:rsidRDefault="001142B2"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9. Опис окремої частини (частин) предмета закупівлі (лота), щодо якої можуть бути подані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1E28D3" w:rsidRDefault="001142B2" w:rsidP="00125AD7">
            <w:pPr>
              <w:spacing w:after="0" w:line="240" w:lineRule="auto"/>
              <w:ind w:left="142" w:right="136"/>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Даний предмет закупівлі не потребує визначення Замовником окремих частин предмета закупівлі (лотів)</w:t>
            </w:r>
          </w:p>
          <w:p w:rsidR="001142B2" w:rsidRPr="00A81922" w:rsidRDefault="001142B2"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 xml:space="preserve">Замовник може визначати окремі частини предмета закупівлі (лоти) із зазначенням вимог до них згідно з нормами </w:t>
            </w:r>
            <w:hyperlink r:id="rId12" w:tgtFrame="_blank" w:history="1">
              <w:r w:rsidRPr="00A81922">
                <w:rPr>
                  <w:rFonts w:ascii="Times New Roman" w:hAnsi="Times New Roman" w:cs="Times New Roman"/>
                  <w:i/>
                  <w:iCs/>
                  <w:color w:val="0000FF"/>
                  <w:sz w:val="24"/>
                  <w:szCs w:val="24"/>
                  <w:u w:val="single"/>
                  <w:lang w:eastAsia="uk-UA"/>
                </w:rPr>
                <w:t>Закону</w:t>
              </w:r>
            </w:hyperlink>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BD0F18" w:rsidRDefault="001142B2"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10. Внесення змін або відкликання пропозиції конкурсних торгів учасником</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1142B2" w:rsidRPr="00B54E38" w:rsidRDefault="001142B2" w:rsidP="00125AD7">
            <w:pPr>
              <w:spacing w:after="0" w:line="240" w:lineRule="auto"/>
              <w:ind w:left="142" w:right="136"/>
              <w:rPr>
                <w:rFonts w:ascii="Times New Roman" w:hAnsi="Times New Roman" w:cs="Times New Roman"/>
                <w:b/>
                <w:bCs/>
                <w:sz w:val="24"/>
                <w:szCs w:val="24"/>
                <w:lang w:eastAsia="uk-UA"/>
              </w:rPr>
            </w:pPr>
            <w:r w:rsidRPr="00A34A10">
              <w:rPr>
                <w:rFonts w:ascii="Times New Roman" w:hAnsi="Times New Roman" w:cs="Times New Roman"/>
                <w:b/>
                <w:bCs/>
                <w:color w:val="000000"/>
                <w:sz w:val="24"/>
                <w:szCs w:val="24"/>
              </w:rPr>
              <w:t>Повідомлення Учасника про зміни або відкликання пропозиції готується, запечатується, маркується та відправляється відповідно до Розділу ІІІ пункту 1 документації конкурсних торгів.</w:t>
            </w:r>
          </w:p>
        </w:tc>
      </w:tr>
      <w:tr w:rsidR="001142B2" w:rsidRPr="00A34A10">
        <w:tc>
          <w:tcPr>
            <w:tcW w:w="0" w:type="auto"/>
            <w:gridSpan w:val="3"/>
            <w:tcBorders>
              <w:top w:val="outset" w:sz="6" w:space="0" w:color="000000"/>
              <w:left w:val="outset" w:sz="6" w:space="0" w:color="000000"/>
              <w:bottom w:val="outset" w:sz="6" w:space="0" w:color="000000"/>
              <w:right w:val="outset" w:sz="6" w:space="0" w:color="000000"/>
            </w:tcBorders>
          </w:tcPr>
          <w:p w:rsidR="001142B2" w:rsidRPr="00BD0F18" w:rsidRDefault="001142B2"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IV. Подання та розкриття пропозицій конкурсних торгів</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BD0F18" w:rsidRDefault="001142B2"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1. Спосіб, місце та кінцевий строк подання пропозицій конкурсних торгів: спосіб подання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B23560" w:rsidRDefault="001142B2" w:rsidP="00125AD7">
            <w:pPr>
              <w:spacing w:after="0" w:line="240" w:lineRule="auto"/>
              <w:ind w:left="142" w:right="136"/>
              <w:rPr>
                <w:rFonts w:ascii="Times New Roman" w:hAnsi="Times New Roman" w:cs="Times New Roman"/>
                <w:b/>
                <w:bCs/>
                <w:sz w:val="24"/>
                <w:szCs w:val="24"/>
                <w:u w:val="single"/>
                <w:lang w:eastAsia="uk-UA"/>
              </w:rPr>
            </w:pPr>
            <w:r w:rsidRPr="00A34A10">
              <w:rPr>
                <w:rFonts w:ascii="Times New Roman" w:hAnsi="Times New Roman" w:cs="Times New Roman"/>
                <w:b/>
                <w:bCs/>
                <w:color w:val="000000"/>
                <w:sz w:val="24"/>
                <w:szCs w:val="24"/>
                <w:u w:val="single"/>
              </w:rPr>
              <w:t>Особисто або поштою</w:t>
            </w:r>
          </w:p>
          <w:p w:rsidR="001142B2" w:rsidRPr="00193E38" w:rsidRDefault="001142B2" w:rsidP="00125AD7">
            <w:pPr>
              <w:spacing w:after="0" w:line="240" w:lineRule="auto"/>
              <w:ind w:left="142" w:right="136"/>
              <w:rPr>
                <w:rFonts w:ascii="Times New Roman" w:hAnsi="Times New Roman" w:cs="Times New Roman"/>
                <w:sz w:val="24"/>
                <w:szCs w:val="24"/>
                <w:lang w:eastAsia="uk-UA"/>
              </w:rPr>
            </w:pPr>
          </w:p>
        </w:tc>
      </w:tr>
      <w:tr w:rsidR="001142B2" w:rsidRPr="00A34A10">
        <w:trPr>
          <w:trHeight w:val="1357"/>
        </w:trPr>
        <w:tc>
          <w:tcPr>
            <w:tcW w:w="4335" w:type="dxa"/>
            <w:gridSpan w:val="2"/>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місце подання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A34A10" w:rsidRDefault="001142B2" w:rsidP="00125AD7">
            <w:pPr>
              <w:spacing w:after="0" w:line="240" w:lineRule="auto"/>
              <w:ind w:left="142" w:right="136"/>
              <w:rPr>
                <w:rFonts w:ascii="Times New Roman" w:hAnsi="Times New Roman" w:cs="Times New Roman"/>
                <w:b/>
                <w:bCs/>
                <w:sz w:val="24"/>
                <w:szCs w:val="24"/>
                <w:u w:val="single"/>
              </w:rPr>
            </w:pPr>
            <w:r w:rsidRPr="00A34A10">
              <w:rPr>
                <w:rFonts w:ascii="Times New Roman" w:hAnsi="Times New Roman" w:cs="Times New Roman"/>
                <w:b/>
                <w:bCs/>
                <w:color w:val="000000"/>
                <w:sz w:val="24"/>
                <w:szCs w:val="24"/>
                <w:u w:val="single"/>
              </w:rPr>
              <w:t>Особисто -</w:t>
            </w:r>
            <w:r w:rsidRPr="00A34A10">
              <w:rPr>
                <w:rFonts w:ascii="Times New Roman" w:hAnsi="Times New Roman" w:cs="Times New Roman"/>
                <w:b/>
                <w:bCs/>
                <w:sz w:val="24"/>
                <w:szCs w:val="24"/>
                <w:u w:val="single"/>
              </w:rPr>
              <w:t xml:space="preserve"> вул. Хрещатик, буд. №26, м. Київ, 01001 (вестибюль)</w:t>
            </w:r>
          </w:p>
          <w:p w:rsidR="001142B2" w:rsidRPr="00B23560" w:rsidRDefault="001142B2" w:rsidP="00125AD7">
            <w:pPr>
              <w:spacing w:after="0" w:line="240" w:lineRule="auto"/>
              <w:ind w:left="142" w:right="136"/>
              <w:rPr>
                <w:rFonts w:ascii="Times New Roman" w:hAnsi="Times New Roman" w:cs="Times New Roman"/>
                <w:b/>
                <w:bCs/>
                <w:sz w:val="24"/>
                <w:szCs w:val="24"/>
                <w:u w:val="single"/>
                <w:lang w:eastAsia="uk-UA"/>
              </w:rPr>
            </w:pPr>
            <w:r w:rsidRPr="00A34A10">
              <w:rPr>
                <w:rFonts w:ascii="Times New Roman" w:hAnsi="Times New Roman" w:cs="Times New Roman"/>
                <w:b/>
                <w:bCs/>
                <w:color w:val="000000"/>
                <w:sz w:val="24"/>
                <w:szCs w:val="24"/>
                <w:u w:val="single"/>
              </w:rPr>
              <w:t>поштою</w:t>
            </w:r>
            <w:r w:rsidRPr="00A34A10">
              <w:rPr>
                <w:rFonts w:ascii="Times New Roman" w:hAnsi="Times New Roman" w:cs="Times New Roman"/>
                <w:b/>
                <w:bCs/>
                <w:sz w:val="24"/>
                <w:szCs w:val="24"/>
                <w:u w:val="single"/>
              </w:rPr>
              <w:t xml:space="preserve"> - вул. Хрещатик, буд. №26, м. Київ, 01001</w:t>
            </w:r>
          </w:p>
          <w:p w:rsidR="001142B2" w:rsidRDefault="001142B2" w:rsidP="00125AD7">
            <w:pPr>
              <w:spacing w:after="0" w:line="240" w:lineRule="auto"/>
              <w:ind w:left="142" w:right="136"/>
              <w:rPr>
                <w:rFonts w:ascii="Times New Roman" w:hAnsi="Times New Roman" w:cs="Times New Roman"/>
                <w:i/>
                <w:iCs/>
                <w:sz w:val="24"/>
                <w:szCs w:val="24"/>
                <w:lang w:eastAsia="uk-UA"/>
              </w:rPr>
            </w:pPr>
          </w:p>
          <w:p w:rsidR="001142B2" w:rsidRPr="00A81922" w:rsidRDefault="001142B2"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Встановлюється замовником</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B23560" w:rsidRDefault="001142B2" w:rsidP="00125AD7">
            <w:pPr>
              <w:spacing w:after="0" w:line="240" w:lineRule="auto"/>
              <w:ind w:left="142" w:right="136"/>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B23560">
              <w:rPr>
                <w:rFonts w:ascii="Times New Roman" w:hAnsi="Times New Roman" w:cs="Times New Roman"/>
                <w:sz w:val="24"/>
                <w:szCs w:val="24"/>
                <w:lang w:eastAsia="uk-UA"/>
              </w:rPr>
              <w:t>кінцевий строк подання пропозицій конкурсних торгів (дата, час)</w:t>
            </w:r>
          </w:p>
        </w:tc>
        <w:tc>
          <w:tcPr>
            <w:tcW w:w="8580" w:type="dxa"/>
            <w:tcBorders>
              <w:top w:val="outset" w:sz="6" w:space="0" w:color="000000"/>
              <w:left w:val="outset" w:sz="6" w:space="0" w:color="000000"/>
              <w:bottom w:val="outset" w:sz="6" w:space="0" w:color="000000"/>
              <w:right w:val="outset" w:sz="6" w:space="0" w:color="000000"/>
            </w:tcBorders>
          </w:tcPr>
          <w:p w:rsidR="001142B2" w:rsidRPr="00B23560" w:rsidRDefault="001142B2" w:rsidP="00125AD7">
            <w:pPr>
              <w:spacing w:after="0" w:line="240" w:lineRule="auto"/>
              <w:ind w:left="142" w:right="136"/>
              <w:rPr>
                <w:rFonts w:ascii="Times New Roman" w:hAnsi="Times New Roman" w:cs="Times New Roman"/>
                <w:sz w:val="24"/>
                <w:szCs w:val="24"/>
                <w:u w:val="single"/>
                <w:lang w:eastAsia="uk-UA"/>
              </w:rPr>
            </w:pPr>
            <w:r w:rsidRPr="00A34A10">
              <w:rPr>
                <w:rFonts w:ascii="Times New Roman" w:hAnsi="Times New Roman" w:cs="Times New Roman"/>
                <w:b/>
                <w:bCs/>
                <w:sz w:val="24"/>
                <w:szCs w:val="24"/>
                <w:u w:val="single"/>
              </w:rPr>
              <w:t>27.04.2015р. до 11 год. 00 хв.(за київським часом)</w:t>
            </w:r>
          </w:p>
          <w:p w:rsidR="001142B2" w:rsidRDefault="001142B2" w:rsidP="00125AD7">
            <w:pPr>
              <w:spacing w:after="0" w:line="240" w:lineRule="auto"/>
              <w:ind w:left="142" w:right="136"/>
              <w:rPr>
                <w:rFonts w:ascii="Times New Roman" w:hAnsi="Times New Roman" w:cs="Times New Roman"/>
                <w:sz w:val="24"/>
                <w:szCs w:val="24"/>
                <w:lang w:eastAsia="uk-UA"/>
              </w:rPr>
            </w:pPr>
            <w:r w:rsidRPr="00A81922">
              <w:rPr>
                <w:rFonts w:ascii="Times New Roman" w:hAnsi="Times New Roman" w:cs="Times New Roman"/>
                <w:i/>
                <w:iCs/>
                <w:sz w:val="24"/>
                <w:szCs w:val="24"/>
                <w:lang w:eastAsia="uk-UA"/>
              </w:rPr>
              <w:t>Встановлюється замовником</w:t>
            </w:r>
            <w:r>
              <w:rPr>
                <w:rFonts w:ascii="Times New Roman" w:hAnsi="Times New Roman" w:cs="Times New Roman"/>
                <w:sz w:val="24"/>
                <w:szCs w:val="24"/>
                <w:lang w:eastAsia="uk-UA"/>
              </w:rPr>
              <w:t xml:space="preserve">. </w:t>
            </w:r>
          </w:p>
          <w:p w:rsidR="001142B2" w:rsidRPr="00A81922" w:rsidRDefault="001142B2" w:rsidP="00125AD7">
            <w:pPr>
              <w:spacing w:after="0" w:line="240" w:lineRule="auto"/>
              <w:ind w:left="142" w:right="136"/>
              <w:rPr>
                <w:rFonts w:ascii="Times New Roman" w:hAnsi="Times New Roman" w:cs="Times New Roman"/>
                <w:b/>
                <w:bCs/>
                <w:i/>
                <w:iCs/>
                <w:sz w:val="24"/>
                <w:szCs w:val="24"/>
                <w:lang w:eastAsia="uk-UA"/>
              </w:rPr>
            </w:pPr>
            <w:r w:rsidRPr="00A81922">
              <w:rPr>
                <w:rFonts w:ascii="Times New Roman" w:hAnsi="Times New Roman" w:cs="Times New Roman"/>
                <w:b/>
                <w:bCs/>
                <w:i/>
                <w:iCs/>
                <w:sz w:val="24"/>
                <w:szCs w:val="24"/>
                <w:lang w:eastAsia="uk-UA"/>
              </w:rPr>
              <w:t>Пропозиції конкурсних торгів, отримані замовником після закінчення строку їх подання, не розкриваються і повертаються учасникам, що їх подали. 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1142B2" w:rsidRPr="00A34A10">
        <w:tc>
          <w:tcPr>
            <w:tcW w:w="4335" w:type="dxa"/>
            <w:gridSpan w:val="2"/>
            <w:tcBorders>
              <w:top w:val="outset" w:sz="6" w:space="0" w:color="000000"/>
              <w:left w:val="outset" w:sz="6" w:space="0" w:color="000000"/>
              <w:bottom w:val="outset" w:sz="6" w:space="0" w:color="000000"/>
              <w:right w:val="outset" w:sz="6" w:space="0" w:color="000000"/>
            </w:tcBorders>
          </w:tcPr>
          <w:p w:rsidR="001142B2" w:rsidRPr="00B23560" w:rsidRDefault="001142B2" w:rsidP="00125AD7">
            <w:pPr>
              <w:spacing w:after="0" w:line="240" w:lineRule="auto"/>
              <w:ind w:left="142" w:right="136"/>
              <w:rPr>
                <w:rFonts w:ascii="Times New Roman" w:hAnsi="Times New Roman" w:cs="Times New Roman"/>
                <w:b/>
                <w:bCs/>
                <w:sz w:val="24"/>
                <w:szCs w:val="24"/>
                <w:lang w:eastAsia="uk-UA"/>
              </w:rPr>
            </w:pPr>
            <w:r w:rsidRPr="00B23560">
              <w:rPr>
                <w:rFonts w:ascii="Times New Roman" w:hAnsi="Times New Roman" w:cs="Times New Roman"/>
                <w:b/>
                <w:bCs/>
                <w:sz w:val="24"/>
                <w:szCs w:val="24"/>
                <w:lang w:eastAsia="uk-UA"/>
              </w:rPr>
              <w:t>2. Місце, дата та час розкриття пропозицій конкурсних торгів місце розкриття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B23560" w:rsidRDefault="001142B2" w:rsidP="00125AD7">
            <w:pPr>
              <w:spacing w:after="0" w:line="240" w:lineRule="auto"/>
              <w:ind w:left="142" w:right="136"/>
              <w:rPr>
                <w:rFonts w:ascii="Times New Roman" w:hAnsi="Times New Roman" w:cs="Times New Roman"/>
                <w:b/>
                <w:bCs/>
                <w:sz w:val="24"/>
                <w:szCs w:val="24"/>
                <w:u w:val="single"/>
                <w:lang w:eastAsia="uk-UA"/>
              </w:rPr>
            </w:pPr>
            <w:r w:rsidRPr="00A34A10">
              <w:rPr>
                <w:rFonts w:ascii="Times New Roman" w:hAnsi="Times New Roman" w:cs="Times New Roman"/>
                <w:b/>
                <w:bCs/>
                <w:sz w:val="24"/>
                <w:szCs w:val="24"/>
                <w:u w:val="single"/>
              </w:rPr>
              <w:t>вул. Хрещатик, буд. №26, м. Київ,  01001, кімн. № 406</w:t>
            </w:r>
          </w:p>
          <w:p w:rsidR="001142B2" w:rsidRPr="00A81922" w:rsidRDefault="001142B2"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Визначається замовником</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B23560" w:rsidRDefault="001142B2" w:rsidP="00125AD7">
            <w:pPr>
              <w:pStyle w:val="ListParagraph"/>
              <w:numPr>
                <w:ilvl w:val="0"/>
                <w:numId w:val="6"/>
              </w:numPr>
              <w:spacing w:after="0" w:line="240" w:lineRule="auto"/>
              <w:ind w:left="142" w:right="136"/>
              <w:rPr>
                <w:rFonts w:ascii="Times New Roman" w:hAnsi="Times New Roman" w:cs="Times New Roman"/>
                <w:sz w:val="24"/>
                <w:szCs w:val="24"/>
                <w:lang w:eastAsia="uk-UA"/>
              </w:rPr>
            </w:pPr>
            <w:r w:rsidRPr="00B23560">
              <w:rPr>
                <w:rFonts w:ascii="Times New Roman" w:hAnsi="Times New Roman" w:cs="Times New Roman"/>
                <w:sz w:val="24"/>
                <w:szCs w:val="24"/>
                <w:lang w:eastAsia="uk-UA"/>
              </w:rPr>
              <w:t>дата та час розкриття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A34A10" w:rsidRDefault="001142B2" w:rsidP="0012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6"/>
              <w:rPr>
                <w:rFonts w:ascii="Times New Roman" w:hAnsi="Times New Roman" w:cs="Times New Roman"/>
                <w:b/>
                <w:bCs/>
                <w:sz w:val="24"/>
                <w:szCs w:val="24"/>
                <w:u w:val="single"/>
              </w:rPr>
            </w:pPr>
            <w:r w:rsidRPr="00A34A10">
              <w:rPr>
                <w:rFonts w:ascii="Times New Roman" w:hAnsi="Times New Roman" w:cs="Times New Roman"/>
                <w:b/>
                <w:bCs/>
                <w:sz w:val="24"/>
                <w:szCs w:val="24"/>
                <w:u w:val="single"/>
              </w:rPr>
              <w:t>27.04.2015р. о 12 год. 00 хв. (за київським часом)</w:t>
            </w:r>
          </w:p>
          <w:p w:rsidR="001142B2" w:rsidRPr="00A81922" w:rsidRDefault="001142B2"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 xml:space="preserve">Визначається замовником </w:t>
            </w:r>
          </w:p>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1142B2" w:rsidRDefault="001142B2" w:rsidP="00125AD7">
            <w:pPr>
              <w:spacing w:after="0" w:line="240" w:lineRule="auto"/>
              <w:ind w:left="142" w:right="136"/>
              <w:rPr>
                <w:rFonts w:ascii="Times New Roman" w:hAnsi="Times New Roman" w:cs="Times New Roman"/>
                <w:i/>
                <w:iCs/>
                <w:sz w:val="24"/>
                <w:szCs w:val="24"/>
                <w:lang w:eastAsia="uk-UA"/>
              </w:rPr>
            </w:pPr>
            <w:r w:rsidRPr="00193E38">
              <w:rPr>
                <w:rFonts w:ascii="Times New Roman" w:hAnsi="Times New Roman" w:cs="Times New Roman"/>
                <w:sz w:val="24"/>
                <w:szCs w:val="24"/>
                <w:lang w:eastAsia="uk-UA"/>
              </w:rPr>
              <w:t xml:space="preserve">Повноваження представника учасника підтверджується </w:t>
            </w:r>
            <w:r w:rsidRPr="006103BC">
              <w:rPr>
                <w:rFonts w:ascii="Times New Roman" w:hAnsi="Times New Roman" w:cs="Times New Roman"/>
                <w:sz w:val="24"/>
                <w:szCs w:val="24"/>
                <w:u w:val="single"/>
                <w:lang w:eastAsia="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участь у процедурі розкриття пропозицій конкурсних торгів</w:t>
            </w:r>
            <w:r w:rsidRPr="00193E38">
              <w:rPr>
                <w:rFonts w:ascii="Times New Roman" w:hAnsi="Times New Roman" w:cs="Times New Roman"/>
                <w:sz w:val="24"/>
                <w:szCs w:val="24"/>
                <w:lang w:eastAsia="uk-UA"/>
              </w:rPr>
              <w:t xml:space="preserve"> </w:t>
            </w:r>
            <w:r w:rsidRPr="00A81922">
              <w:rPr>
                <w:rFonts w:ascii="Times New Roman" w:hAnsi="Times New Roman" w:cs="Times New Roman"/>
                <w:i/>
                <w:iCs/>
                <w:sz w:val="24"/>
                <w:szCs w:val="24"/>
                <w:lang w:eastAsia="uk-UA"/>
              </w:rPr>
              <w:t>(замовником зазначається відповідний документ).</w:t>
            </w:r>
          </w:p>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Для підтвердження особи такий представник повинен надати </w:t>
            </w:r>
            <w:r w:rsidRPr="006103BC">
              <w:rPr>
                <w:rFonts w:ascii="Times New Roman" w:hAnsi="Times New Roman" w:cs="Times New Roman"/>
                <w:sz w:val="24"/>
                <w:szCs w:val="24"/>
                <w:u w:val="single"/>
                <w:lang w:eastAsia="uk-UA"/>
              </w:rPr>
              <w:t>паспорт або посвідчення</w:t>
            </w:r>
            <w:r w:rsidRPr="00193E38">
              <w:rPr>
                <w:rFonts w:ascii="Times New Roman" w:hAnsi="Times New Roman" w:cs="Times New Roman"/>
                <w:sz w:val="24"/>
                <w:szCs w:val="24"/>
                <w:lang w:eastAsia="uk-UA"/>
              </w:rPr>
              <w:t xml:space="preserve"> </w:t>
            </w:r>
            <w:r w:rsidRPr="00A81922">
              <w:rPr>
                <w:rFonts w:ascii="Times New Roman" w:hAnsi="Times New Roman" w:cs="Times New Roman"/>
                <w:i/>
                <w:iCs/>
                <w:sz w:val="24"/>
                <w:szCs w:val="24"/>
                <w:lang w:eastAsia="uk-UA"/>
              </w:rPr>
              <w:t>(замовник може визначити інший документ, що посвідчує особу уповноваженого представника учасника).</w:t>
            </w:r>
            <w:r>
              <w:rPr>
                <w:rFonts w:ascii="Times New Roman" w:hAnsi="Times New Roman" w:cs="Times New Roman"/>
                <w:sz w:val="24"/>
                <w:szCs w:val="24"/>
                <w:lang w:eastAsia="uk-UA"/>
              </w:rPr>
              <w:t xml:space="preserve"> </w:t>
            </w:r>
          </w:p>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 Протокол розкриття пропозицій конкурсних торгів складається у день розкриття пропозицій конкурсних торгів за формою, затвердженою Міністерством економіки України.</w:t>
            </w:r>
            <w:r>
              <w:rPr>
                <w:rFonts w:ascii="Times New Roman" w:hAnsi="Times New Roman" w:cs="Times New Roman"/>
                <w:sz w:val="24"/>
                <w:szCs w:val="24"/>
                <w:lang w:eastAsia="uk-UA"/>
              </w:rPr>
              <w:t xml:space="preserve"> </w:t>
            </w:r>
          </w:p>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 xml:space="preserve">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w:t>
            </w:r>
            <w:r w:rsidRPr="00193E38">
              <w:rPr>
                <w:rFonts w:ascii="Times New Roman" w:hAnsi="Times New Roman" w:cs="Times New Roman"/>
                <w:sz w:val="24"/>
                <w:szCs w:val="24"/>
                <w:lang w:eastAsia="uk-UA"/>
              </w:rPr>
              <w:br/>
              <w:t xml:space="preserve">Протокол розкриття пропозицій конкурсних торгів оприлюднюється відповідно до </w:t>
            </w:r>
            <w:hyperlink r:id="rId13" w:tgtFrame="_blank" w:history="1">
              <w:r w:rsidRPr="00193E38">
                <w:rPr>
                  <w:rFonts w:ascii="Times New Roman" w:hAnsi="Times New Roman" w:cs="Times New Roman"/>
                  <w:color w:val="0000FF"/>
                  <w:sz w:val="24"/>
                  <w:szCs w:val="24"/>
                  <w:u w:val="single"/>
                  <w:lang w:eastAsia="uk-UA"/>
                </w:rPr>
                <w:t>статті 10</w:t>
              </w:r>
            </w:hyperlink>
            <w:r w:rsidRPr="00193E38">
              <w:rPr>
                <w:rFonts w:ascii="Times New Roman" w:hAnsi="Times New Roman" w:cs="Times New Roman"/>
                <w:sz w:val="24"/>
                <w:szCs w:val="24"/>
                <w:lang w:eastAsia="uk-UA"/>
              </w:rPr>
              <w:t xml:space="preserve"> Закону</w:t>
            </w:r>
          </w:p>
        </w:tc>
      </w:tr>
      <w:tr w:rsidR="001142B2" w:rsidRPr="00A34A10">
        <w:trPr>
          <w:gridBefore w:val="1"/>
        </w:trPr>
        <w:tc>
          <w:tcPr>
            <w:tcW w:w="0" w:type="auto"/>
            <w:gridSpan w:val="2"/>
            <w:tcBorders>
              <w:top w:val="outset" w:sz="6" w:space="0" w:color="000000"/>
              <w:left w:val="outset" w:sz="6" w:space="0" w:color="000000"/>
              <w:bottom w:val="outset" w:sz="6" w:space="0" w:color="000000"/>
              <w:right w:val="outset" w:sz="6" w:space="0" w:color="000000"/>
            </w:tcBorders>
          </w:tcPr>
          <w:p w:rsidR="001142B2" w:rsidRPr="0062190D" w:rsidRDefault="001142B2" w:rsidP="00125AD7">
            <w:pPr>
              <w:spacing w:after="0" w:line="240" w:lineRule="auto"/>
              <w:ind w:left="142" w:right="136"/>
              <w:rPr>
                <w:rFonts w:ascii="Times New Roman" w:hAnsi="Times New Roman" w:cs="Times New Roman"/>
                <w:b/>
                <w:bCs/>
                <w:sz w:val="24"/>
                <w:szCs w:val="24"/>
                <w:lang w:eastAsia="uk-UA"/>
              </w:rPr>
            </w:pPr>
            <w:r w:rsidRPr="0062190D">
              <w:rPr>
                <w:rFonts w:ascii="Times New Roman" w:hAnsi="Times New Roman" w:cs="Times New Roman"/>
                <w:b/>
                <w:bCs/>
                <w:sz w:val="24"/>
                <w:szCs w:val="24"/>
                <w:lang w:eastAsia="uk-UA"/>
              </w:rPr>
              <w:t>V. Оцінка пропозицій конкурсних торгів та визначення переможця</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62190D" w:rsidRDefault="001142B2" w:rsidP="00125AD7">
            <w:pPr>
              <w:spacing w:after="0" w:line="240" w:lineRule="auto"/>
              <w:ind w:left="142" w:right="136"/>
              <w:rPr>
                <w:rFonts w:ascii="Times New Roman" w:hAnsi="Times New Roman" w:cs="Times New Roman"/>
                <w:b/>
                <w:bCs/>
                <w:sz w:val="24"/>
                <w:szCs w:val="24"/>
                <w:lang w:eastAsia="uk-UA"/>
              </w:rPr>
            </w:pPr>
            <w:r w:rsidRPr="0062190D">
              <w:rPr>
                <w:rFonts w:ascii="Times New Roman" w:hAnsi="Times New Roman" w:cs="Times New Roman"/>
                <w:b/>
                <w:bCs/>
                <w:sz w:val="24"/>
                <w:szCs w:val="24"/>
                <w:lang w:eastAsia="uk-UA"/>
              </w:rPr>
              <w:t>1. Перелік критеріїв та методика оцінки пропозиції конкурсних торгів із зазначенням питомої ваги критерію</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Замовник має право звернутися до учасників за роз'ясненнями змісту їх пропозицій конкурсних торгів з метою спрощення розгляду та оцінки пропозицій. </w:t>
            </w:r>
            <w:r w:rsidRPr="00193E38">
              <w:rPr>
                <w:rFonts w:ascii="Times New Roman" w:hAnsi="Times New Roman" w:cs="Times New Roman"/>
                <w:sz w:val="24"/>
                <w:szCs w:val="24"/>
                <w:lang w:eastAsia="uk-UA"/>
              </w:rPr>
              <w:br/>
              <w:t>Замовник та учасники не можуть ініціювати будь-які переговори з питань внесення змін до змісту або ціни поданої пропозиції конкурсних торгів.</w:t>
            </w:r>
            <w:r>
              <w:rPr>
                <w:rFonts w:ascii="Times New Roman" w:hAnsi="Times New Roman" w:cs="Times New Roman"/>
                <w:sz w:val="24"/>
                <w:szCs w:val="24"/>
                <w:lang w:eastAsia="uk-UA"/>
              </w:rPr>
              <w:t xml:space="preserve"> </w:t>
            </w:r>
          </w:p>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Замовником визначаються критерії та методика оцінки відповідно до </w:t>
            </w:r>
            <w:hyperlink r:id="rId14" w:tgtFrame="_blank" w:history="1">
              <w:r w:rsidRPr="00193E38">
                <w:rPr>
                  <w:rFonts w:ascii="Times New Roman" w:hAnsi="Times New Roman" w:cs="Times New Roman"/>
                  <w:color w:val="0000FF"/>
                  <w:sz w:val="24"/>
                  <w:szCs w:val="24"/>
                  <w:u w:val="single"/>
                  <w:lang w:eastAsia="uk-UA"/>
                </w:rPr>
                <w:t>частини п'ятої</w:t>
              </w:r>
            </w:hyperlink>
            <w:r w:rsidRPr="00193E38">
              <w:rPr>
                <w:rFonts w:ascii="Times New Roman" w:hAnsi="Times New Roman" w:cs="Times New Roman"/>
                <w:sz w:val="24"/>
                <w:szCs w:val="24"/>
                <w:lang w:eastAsia="uk-UA"/>
              </w:rPr>
              <w:t xml:space="preserve"> статті 28 Закону</w:t>
            </w:r>
            <w:r>
              <w:rPr>
                <w:rFonts w:ascii="Times New Roman" w:hAnsi="Times New Roman" w:cs="Times New Roman"/>
                <w:sz w:val="24"/>
                <w:szCs w:val="24"/>
                <w:lang w:eastAsia="uk-UA"/>
              </w:rPr>
              <w:t xml:space="preserve"> </w:t>
            </w:r>
          </w:p>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A34A10">
              <w:rPr>
                <w:rFonts w:ascii="Times New Roman" w:hAnsi="Times New Roman" w:cs="Times New Roman"/>
                <w:b/>
                <w:bCs/>
                <w:i/>
                <w:iCs/>
                <w:color w:val="000000"/>
                <w:sz w:val="24"/>
                <w:szCs w:val="24"/>
              </w:rPr>
              <w:t>Замовник проводить оцінку пропозицій конкурсних торгів згідно з</w:t>
            </w:r>
            <w:r w:rsidRPr="00A34A10">
              <w:rPr>
                <w:rFonts w:ascii="Times New Roman" w:hAnsi="Times New Roman" w:cs="Times New Roman"/>
                <w:color w:val="000000"/>
                <w:sz w:val="24"/>
                <w:szCs w:val="24"/>
              </w:rPr>
              <w:t xml:space="preserve"> </w:t>
            </w:r>
            <w:r w:rsidRPr="00A34A10">
              <w:rPr>
                <w:rFonts w:ascii="Times New Roman" w:hAnsi="Times New Roman" w:cs="Times New Roman"/>
                <w:b/>
                <w:bCs/>
                <w:color w:val="000000"/>
                <w:sz w:val="24"/>
                <w:szCs w:val="24"/>
              </w:rPr>
              <w:t>Додатком № 4.</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2. Виправлення арифметичних помилок</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Замовник зазначає умови та порядок виправлення арифметичних помилок.</w:t>
            </w:r>
            <w:r>
              <w:rPr>
                <w:rFonts w:ascii="Times New Roman" w:hAnsi="Times New Roman" w:cs="Times New Roman"/>
                <w:sz w:val="24"/>
                <w:szCs w:val="24"/>
                <w:lang w:eastAsia="uk-UA"/>
              </w:rPr>
              <w:t xml:space="preserve"> </w:t>
            </w:r>
          </w:p>
          <w:p w:rsidR="001142B2" w:rsidRPr="00FD558A" w:rsidRDefault="001142B2" w:rsidP="00125AD7">
            <w:pPr>
              <w:widowControl w:val="0"/>
              <w:autoSpaceDE w:val="0"/>
              <w:autoSpaceDN w:val="0"/>
              <w:adjustRightInd w:val="0"/>
              <w:spacing w:after="0" w:line="240" w:lineRule="auto"/>
              <w:ind w:left="142" w:right="136"/>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Помилки виправляються Замовником  у такій послідовності:</w:t>
            </w:r>
          </w:p>
          <w:p w:rsidR="001142B2" w:rsidRPr="00FD558A" w:rsidRDefault="001142B2" w:rsidP="00125AD7">
            <w:pPr>
              <w:widowControl w:val="0"/>
              <w:autoSpaceDE w:val="0"/>
              <w:autoSpaceDN w:val="0"/>
              <w:adjustRightInd w:val="0"/>
              <w:spacing w:after="0" w:line="240" w:lineRule="auto"/>
              <w:ind w:left="142" w:right="136"/>
              <w:rPr>
                <w:rFonts w:ascii="Times New Roman" w:hAnsi="Times New Roman" w:cs="Times New Roman"/>
                <w:b/>
                <w:bCs/>
                <w:i/>
                <w:iCs/>
                <w:sz w:val="24"/>
                <w:szCs w:val="24"/>
                <w:lang w:eastAsia="ru-RU"/>
              </w:rPr>
            </w:pPr>
            <w:r w:rsidRPr="00FD558A">
              <w:rPr>
                <w:rFonts w:ascii="Times New Roman" w:hAnsi="Times New Roman" w:cs="Times New Roman"/>
                <w:b/>
                <w:bCs/>
                <w:i/>
                <w:iCs/>
                <w:sz w:val="24"/>
                <w:szCs w:val="24"/>
                <w:lang w:eastAsia="ru-RU"/>
              </w:rPr>
              <w:t>- при розходженні між сумами, вказаними літерами та в цифрах, сума літерами є визначальною;</w:t>
            </w:r>
          </w:p>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Якщо учасник не згоден з виправленням арифметичних помилок, його пропозиція конкурсних торгів відхиляється</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3. Інша інформація </w:t>
            </w:r>
          </w:p>
        </w:tc>
        <w:tc>
          <w:tcPr>
            <w:tcW w:w="8580"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Замовник в документації конкурсних торгів може зазначити іншу необхідну інформацію відповідно до законодавства</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4. Відхилення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1142B2" w:rsidRPr="00370866"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Замовник відхиляє пропозицію конкурсних торгів у разі, якщо: </w:t>
            </w:r>
            <w:r w:rsidRPr="00193E38">
              <w:rPr>
                <w:rFonts w:ascii="Times New Roman" w:hAnsi="Times New Roman" w:cs="Times New Roman"/>
                <w:sz w:val="24"/>
                <w:szCs w:val="24"/>
                <w:lang w:eastAsia="uk-UA"/>
              </w:rPr>
              <w:br/>
            </w:r>
            <w:r w:rsidRPr="00370866">
              <w:rPr>
                <w:rFonts w:ascii="Times New Roman" w:hAnsi="Times New Roman" w:cs="Times New Roman"/>
                <w:sz w:val="24"/>
                <w:szCs w:val="24"/>
                <w:lang w:eastAsia="uk-UA"/>
              </w:rPr>
              <w:t xml:space="preserve">1) учасник: не відповідає кваліфікаційним критеріям, встановленим </w:t>
            </w:r>
            <w:hyperlink r:id="rId15" w:tgtFrame="_blank" w:history="1">
              <w:r w:rsidRPr="00370866">
                <w:rPr>
                  <w:rFonts w:ascii="Times New Roman" w:hAnsi="Times New Roman" w:cs="Times New Roman"/>
                  <w:color w:val="0000FF"/>
                  <w:sz w:val="24"/>
                  <w:szCs w:val="24"/>
                  <w:u w:val="single"/>
                  <w:lang w:eastAsia="uk-UA"/>
                </w:rPr>
                <w:t>статтею 16</w:t>
              </w:r>
            </w:hyperlink>
            <w:r w:rsidRPr="00370866">
              <w:rPr>
                <w:rFonts w:ascii="Times New Roman" w:hAnsi="Times New Roman" w:cs="Times New Roman"/>
                <w:sz w:val="24"/>
                <w:szCs w:val="24"/>
                <w:lang w:eastAsia="uk-UA"/>
              </w:rPr>
              <w:t xml:space="preserve"> Закону;</w:t>
            </w:r>
          </w:p>
          <w:p w:rsidR="001142B2" w:rsidRPr="00370866" w:rsidRDefault="001142B2"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не погоджується з виправленням виявленої замовником арифметичної помилки;</w:t>
            </w:r>
          </w:p>
          <w:p w:rsidR="001142B2" w:rsidRPr="00370866" w:rsidRDefault="001142B2"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не надав забезпечення пропозиції конкурсних торгів, якщо таке забезпечення вимагалося замовником;</w:t>
            </w:r>
          </w:p>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2) наявні підстави, зазначені у статті 17 та частині сьомій статті 28 цього Закону;</w:t>
            </w:r>
          </w:p>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3) пропозиція конкурсних торгів не відповідає умовам документації конкурсних торгів.</w:t>
            </w:r>
          </w:p>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 Закону</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5. Відміна замовником торгів чи визнання їх такими, що не відбулися</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Замовник відміняє торги у разі:</w:t>
            </w:r>
            <w:r>
              <w:rPr>
                <w:rFonts w:ascii="Times New Roman" w:hAnsi="Times New Roman" w:cs="Times New Roman"/>
                <w:sz w:val="24"/>
                <w:szCs w:val="24"/>
                <w:lang w:eastAsia="uk-UA"/>
              </w:rPr>
              <w:t xml:space="preserve"> </w:t>
            </w:r>
          </w:p>
          <w:p w:rsidR="001142B2"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відсутності подальшої потреби у закупівлі товарів, робіт; </w:t>
            </w:r>
          </w:p>
          <w:p w:rsidR="001142B2"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неможливості усунення порушень, які виникли через виявлені порушення законодавства з питань державних закупівель;</w:t>
            </w:r>
          </w:p>
          <w:p w:rsidR="001142B2"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виявлення факту змови учасників;</w:t>
            </w:r>
          </w:p>
          <w:p w:rsidR="001142B2"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w:t>
            </w:r>
            <w:hyperlink r:id="rId16" w:tgtFrame="_blank" w:history="1">
              <w:r w:rsidRPr="00370866">
                <w:rPr>
                  <w:rFonts w:ascii="Times New Roman" w:hAnsi="Times New Roman" w:cs="Times New Roman"/>
                  <w:color w:val="0000FF"/>
                  <w:sz w:val="24"/>
                  <w:szCs w:val="24"/>
                  <w:u w:val="single"/>
                  <w:lang w:eastAsia="uk-UA"/>
                </w:rPr>
                <w:t>Законом</w:t>
              </w:r>
            </w:hyperlink>
            <w:r w:rsidRPr="00370866">
              <w:rPr>
                <w:rFonts w:ascii="Times New Roman" w:hAnsi="Times New Roman" w:cs="Times New Roman"/>
                <w:sz w:val="24"/>
                <w:szCs w:val="24"/>
                <w:lang w:eastAsia="uk-UA"/>
              </w:rPr>
              <w:t>;</w:t>
            </w:r>
          </w:p>
          <w:p w:rsidR="001142B2"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r>
              <w:rPr>
                <w:rFonts w:ascii="Times New Roman" w:hAnsi="Times New Roman" w:cs="Times New Roman"/>
                <w:sz w:val="24"/>
                <w:szCs w:val="24"/>
                <w:lang w:eastAsia="uk-UA"/>
              </w:rPr>
              <w:t xml:space="preserve"> </w:t>
            </w:r>
          </w:p>
          <w:p w:rsidR="001142B2" w:rsidRPr="00370866"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відхилення всіх пропозицій конкурсних торгів згідно з цим Законом;</w:t>
            </w:r>
          </w:p>
          <w:p w:rsidR="001142B2"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якщо до оцінки допущено пропозиції менше ніж двох учасників.</w:t>
            </w:r>
          </w:p>
          <w:p w:rsidR="001142B2" w:rsidRDefault="001142B2"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Торги можуть бути відмінені частково (за лотом). </w:t>
            </w:r>
            <w:r w:rsidRPr="00370866">
              <w:rPr>
                <w:rFonts w:ascii="Times New Roman" w:hAnsi="Times New Roman" w:cs="Times New Roman"/>
                <w:sz w:val="24"/>
                <w:szCs w:val="24"/>
                <w:lang w:eastAsia="uk-UA"/>
              </w:rPr>
              <w:br/>
              <w:t>Замовник має право визнати торги такими, що не відбулися у разі, якщо:</w:t>
            </w:r>
          </w:p>
          <w:p w:rsidR="001142B2"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ціна найбільш вигідної пропозиції конкурсних торгів перевищує суму, передбачену замовником на фінансування закупівлі;</w:t>
            </w:r>
          </w:p>
          <w:p w:rsidR="001142B2"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здійснення закупівлі стало неможливим внаслідок непереборної сили;</w:t>
            </w:r>
            <w:r>
              <w:rPr>
                <w:rFonts w:ascii="Times New Roman" w:hAnsi="Times New Roman" w:cs="Times New Roman"/>
                <w:sz w:val="24"/>
                <w:szCs w:val="24"/>
                <w:lang w:eastAsia="uk-UA"/>
              </w:rPr>
              <w:t xml:space="preserve"> </w:t>
            </w:r>
          </w:p>
          <w:p w:rsidR="001142B2" w:rsidRDefault="001142B2"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скорочення видатків на здійснення закупівлі товарів, робіт і послуг.</w:t>
            </w:r>
          </w:p>
          <w:p w:rsidR="001142B2" w:rsidRPr="00370866" w:rsidRDefault="001142B2"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Повідомлення про відміну торгів або визнання їх такими, що не відбулися, надсилається замовником </w:t>
            </w:r>
            <w:r w:rsidRPr="00370866">
              <w:rPr>
                <w:rFonts w:ascii="Times New Roman" w:hAnsi="Times New Roman" w:cs="Times New Roman"/>
                <w:sz w:val="24"/>
                <w:szCs w:val="24"/>
                <w:lang w:eastAsia="uk-UA"/>
              </w:rPr>
              <w:br/>
              <w:t>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цього Закону</w:t>
            </w:r>
          </w:p>
        </w:tc>
      </w:tr>
      <w:tr w:rsidR="001142B2" w:rsidRPr="00A34A10">
        <w:trPr>
          <w:gridBefore w:val="1"/>
        </w:trPr>
        <w:tc>
          <w:tcPr>
            <w:tcW w:w="0" w:type="auto"/>
            <w:gridSpan w:val="2"/>
            <w:tcBorders>
              <w:top w:val="outset" w:sz="6" w:space="0" w:color="000000"/>
              <w:left w:val="outset" w:sz="6" w:space="0" w:color="000000"/>
              <w:bottom w:val="outset" w:sz="6" w:space="0" w:color="000000"/>
              <w:right w:val="outset" w:sz="6" w:space="0" w:color="000000"/>
            </w:tcBorders>
          </w:tcPr>
          <w:p w:rsidR="001142B2" w:rsidRPr="0012580E" w:rsidRDefault="001142B2" w:rsidP="00125AD7">
            <w:pPr>
              <w:spacing w:after="0" w:line="240" w:lineRule="auto"/>
              <w:ind w:left="142" w:right="136"/>
              <w:rPr>
                <w:rFonts w:ascii="Times New Roman" w:hAnsi="Times New Roman" w:cs="Times New Roman"/>
                <w:b/>
                <w:bCs/>
                <w:sz w:val="24"/>
                <w:szCs w:val="24"/>
                <w:lang w:eastAsia="uk-UA"/>
              </w:rPr>
            </w:pPr>
            <w:r w:rsidRPr="0012580E">
              <w:rPr>
                <w:rFonts w:ascii="Times New Roman" w:hAnsi="Times New Roman" w:cs="Times New Roman"/>
                <w:b/>
                <w:bCs/>
                <w:sz w:val="24"/>
                <w:szCs w:val="24"/>
                <w:lang w:eastAsia="uk-UA"/>
              </w:rPr>
              <w:t>VI. Укладання договору про закупівлю</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1. Терміни укладання договору</w:t>
            </w:r>
          </w:p>
        </w:tc>
        <w:tc>
          <w:tcPr>
            <w:tcW w:w="8580"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r w:rsidRPr="00193E38">
              <w:rPr>
                <w:rFonts w:ascii="Times New Roman" w:hAnsi="Times New Roman" w:cs="Times New Roman"/>
                <w:sz w:val="24"/>
                <w:szCs w:val="24"/>
                <w:lang w:eastAsia="uk-UA"/>
              </w:rPr>
              <w:b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2. Істотні умови, які обов'язково включаються до договору про закупівлю</w:t>
            </w:r>
          </w:p>
        </w:tc>
        <w:tc>
          <w:tcPr>
            <w:tcW w:w="8580" w:type="dxa"/>
            <w:tcBorders>
              <w:top w:val="outset" w:sz="6" w:space="0" w:color="000000"/>
              <w:left w:val="outset" w:sz="6" w:space="0" w:color="000000"/>
              <w:bottom w:val="outset" w:sz="6" w:space="0" w:color="000000"/>
              <w:right w:val="outset" w:sz="6" w:space="0" w:color="000000"/>
            </w:tcBorders>
          </w:tcPr>
          <w:p w:rsidR="001142B2" w:rsidRDefault="001142B2" w:rsidP="00125AD7">
            <w:pPr>
              <w:spacing w:after="0" w:line="240" w:lineRule="auto"/>
              <w:ind w:left="142" w:right="136"/>
              <w:rPr>
                <w:rFonts w:ascii="Times New Roman" w:hAnsi="Times New Roman" w:cs="Times New Roman"/>
                <w:color w:val="0000FF"/>
                <w:sz w:val="24"/>
                <w:szCs w:val="24"/>
                <w:u w:val="single"/>
                <w:lang w:eastAsia="uk-UA"/>
              </w:rPr>
            </w:pPr>
            <w:r w:rsidRPr="00193E38">
              <w:rPr>
                <w:rFonts w:ascii="Times New Roman" w:hAnsi="Times New Roman" w:cs="Times New Roman"/>
                <w:sz w:val="24"/>
                <w:szCs w:val="24"/>
                <w:lang w:eastAsia="uk-UA"/>
              </w:rPr>
              <w:t xml:space="preserve">Зазначається замовником відповідно до вимог статтей 40, 41 </w:t>
            </w:r>
            <w:hyperlink r:id="rId17" w:tgtFrame="_blank" w:history="1">
              <w:r w:rsidRPr="00193E38">
                <w:rPr>
                  <w:rFonts w:ascii="Times New Roman" w:hAnsi="Times New Roman" w:cs="Times New Roman"/>
                  <w:color w:val="0000FF"/>
                  <w:sz w:val="24"/>
                  <w:szCs w:val="24"/>
                  <w:u w:val="single"/>
                  <w:lang w:eastAsia="uk-UA"/>
                </w:rPr>
                <w:t>Закону</w:t>
              </w:r>
            </w:hyperlink>
          </w:p>
          <w:p w:rsidR="001142B2" w:rsidRPr="00370866" w:rsidRDefault="001142B2" w:rsidP="00125AD7">
            <w:pPr>
              <w:spacing w:after="0" w:line="240" w:lineRule="auto"/>
              <w:ind w:left="142" w:right="136"/>
              <w:rPr>
                <w:rFonts w:ascii="Times New Roman" w:hAnsi="Times New Roman" w:cs="Times New Roman"/>
                <w:b/>
                <w:bCs/>
                <w:sz w:val="24"/>
                <w:szCs w:val="24"/>
                <w:lang w:eastAsia="uk-UA"/>
              </w:rPr>
            </w:pPr>
            <w:r w:rsidRPr="00370866">
              <w:rPr>
                <w:rFonts w:ascii="Times New Roman" w:hAnsi="Times New Roman" w:cs="Times New Roman"/>
                <w:b/>
                <w:bCs/>
                <w:sz w:val="24"/>
                <w:szCs w:val="24"/>
                <w:lang w:eastAsia="uk-UA"/>
              </w:rPr>
              <w:t>Додаток</w:t>
            </w:r>
            <w:r>
              <w:rPr>
                <w:rFonts w:ascii="Times New Roman" w:hAnsi="Times New Roman" w:cs="Times New Roman"/>
                <w:b/>
                <w:bCs/>
                <w:sz w:val="24"/>
                <w:szCs w:val="24"/>
                <w:lang w:eastAsia="uk-UA"/>
              </w:rPr>
              <w:t xml:space="preserve"> №</w:t>
            </w:r>
            <w:r w:rsidRPr="00370866">
              <w:rPr>
                <w:rFonts w:ascii="Times New Roman" w:hAnsi="Times New Roman" w:cs="Times New Roman"/>
                <w:b/>
                <w:bCs/>
                <w:sz w:val="24"/>
                <w:szCs w:val="24"/>
                <w:lang w:eastAsia="uk-UA"/>
              </w:rPr>
              <w:t>3</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3. Дії замовника при відмові переможця торгів підписати договір про закупівлю</w:t>
            </w:r>
          </w:p>
        </w:tc>
        <w:tc>
          <w:tcPr>
            <w:tcW w:w="8580"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 разі письмової відмови переможця торгів підписати договір про закупівлю відповідно до вимог документації конкурсних торгів або неукладення договору про закупівлю з вини учасника у строк, визначений </w:t>
            </w:r>
            <w:hyperlink r:id="rId18" w:tgtFrame="_blank" w:history="1">
              <w:r w:rsidRPr="00193E38">
                <w:rPr>
                  <w:rFonts w:ascii="Times New Roman" w:hAnsi="Times New Roman" w:cs="Times New Roman"/>
                  <w:color w:val="0000FF"/>
                  <w:sz w:val="24"/>
                  <w:szCs w:val="24"/>
                  <w:u w:val="single"/>
                  <w:lang w:eastAsia="uk-UA"/>
                </w:rPr>
                <w:t>Законом</w:t>
              </w:r>
            </w:hyperlink>
            <w:r w:rsidRPr="00193E38">
              <w:rPr>
                <w:rFonts w:ascii="Times New Roman" w:hAnsi="Times New Roman" w:cs="Times New Roman"/>
                <w:sz w:val="24"/>
                <w:szCs w:val="24"/>
                <w:lang w:eastAsia="uk-UA"/>
              </w:rPr>
              <w:t>, замовник повторно визначає найбільш економічно вигідну пропозицію конкурсних торгів з тих, строк дії яких ще не минув</w:t>
            </w:r>
          </w:p>
        </w:tc>
      </w:tr>
      <w:tr w:rsidR="001142B2" w:rsidRPr="00A34A10">
        <w:trPr>
          <w:gridBefore w:val="1"/>
        </w:trPr>
        <w:tc>
          <w:tcPr>
            <w:tcW w:w="4335" w:type="dxa"/>
            <w:tcBorders>
              <w:top w:val="outset" w:sz="6" w:space="0" w:color="000000"/>
              <w:left w:val="outset" w:sz="6" w:space="0" w:color="000000"/>
              <w:bottom w:val="outset" w:sz="6" w:space="0" w:color="000000"/>
              <w:right w:val="outset" w:sz="6" w:space="0" w:color="000000"/>
            </w:tcBorders>
          </w:tcPr>
          <w:p w:rsidR="001142B2" w:rsidRPr="00193E38" w:rsidRDefault="001142B2"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4. Забезпечення виконання договору про закупівлю</w:t>
            </w:r>
          </w:p>
        </w:tc>
        <w:tc>
          <w:tcPr>
            <w:tcW w:w="8580" w:type="dxa"/>
            <w:tcBorders>
              <w:top w:val="outset" w:sz="6" w:space="0" w:color="000000"/>
              <w:left w:val="outset" w:sz="6" w:space="0" w:color="000000"/>
              <w:bottom w:val="outset" w:sz="6" w:space="0" w:color="000000"/>
              <w:right w:val="outset" w:sz="6" w:space="0" w:color="000000"/>
            </w:tcBorders>
          </w:tcPr>
          <w:p w:rsidR="001142B2" w:rsidRPr="0012580E" w:rsidRDefault="001142B2" w:rsidP="00125AD7">
            <w:pPr>
              <w:spacing w:after="0" w:line="240" w:lineRule="auto"/>
              <w:ind w:left="142" w:right="136"/>
              <w:rPr>
                <w:rFonts w:ascii="Times New Roman" w:hAnsi="Times New Roman" w:cs="Times New Roman"/>
                <w:b/>
                <w:bCs/>
                <w:sz w:val="24"/>
                <w:szCs w:val="24"/>
                <w:lang w:eastAsia="uk-UA"/>
              </w:rPr>
            </w:pPr>
            <w:r w:rsidRPr="0012580E">
              <w:rPr>
                <w:rFonts w:ascii="Times New Roman" w:hAnsi="Times New Roman" w:cs="Times New Roman"/>
                <w:b/>
                <w:bCs/>
                <w:color w:val="000000"/>
                <w:sz w:val="24"/>
                <w:szCs w:val="24"/>
                <w:lang w:eastAsia="ru-RU"/>
              </w:rPr>
              <w:t>Забезпечення виконання договору про закупівлю </w:t>
            </w:r>
            <w:r w:rsidRPr="0012580E">
              <w:rPr>
                <w:rFonts w:ascii="Times New Roman" w:hAnsi="Times New Roman" w:cs="Times New Roman"/>
                <w:b/>
                <w:bCs/>
                <w:sz w:val="24"/>
                <w:szCs w:val="24"/>
                <w:lang w:eastAsia="ru-RU"/>
              </w:rPr>
              <w:t xml:space="preserve"> не вимагається</w:t>
            </w:r>
          </w:p>
          <w:p w:rsidR="001142B2" w:rsidRPr="0012580E" w:rsidRDefault="001142B2" w:rsidP="00125AD7">
            <w:pPr>
              <w:spacing w:after="0" w:line="240" w:lineRule="auto"/>
              <w:ind w:left="142" w:right="136"/>
              <w:rPr>
                <w:rFonts w:ascii="Times New Roman" w:hAnsi="Times New Roman" w:cs="Times New Roman"/>
                <w:i/>
                <w:iCs/>
                <w:sz w:val="24"/>
                <w:szCs w:val="24"/>
                <w:lang w:eastAsia="uk-UA"/>
              </w:rPr>
            </w:pPr>
            <w:r w:rsidRPr="0012580E">
              <w:rPr>
                <w:rFonts w:ascii="Times New Roman" w:hAnsi="Times New Roman" w:cs="Times New Roman"/>
                <w:i/>
                <w:iCs/>
                <w:sz w:val="24"/>
                <w:szCs w:val="24"/>
                <w:lang w:eastAsia="uk-UA"/>
              </w:rPr>
              <w:t xml:space="preserve">У разі якщо замовник вимагає надання забезпечення виконання договору про закупівлю переможцем торгів, в документації конкурсних торгів зазначається така інформація: </w:t>
            </w:r>
            <w:r w:rsidRPr="0012580E">
              <w:rPr>
                <w:rFonts w:ascii="Times New Roman" w:hAnsi="Times New Roman" w:cs="Times New Roman"/>
                <w:i/>
                <w:iCs/>
                <w:sz w:val="24"/>
                <w:szCs w:val="24"/>
                <w:lang w:eastAsia="uk-UA"/>
              </w:rPr>
              <w:br/>
              <w:t>розмір забезпечення виконання договору про закупівлю: ____________ (визначається замовником, але не більше 5 відсотків вартості договору);</w:t>
            </w:r>
            <w:r>
              <w:rPr>
                <w:rFonts w:ascii="Times New Roman" w:hAnsi="Times New Roman" w:cs="Times New Roman"/>
                <w:i/>
                <w:iCs/>
                <w:sz w:val="24"/>
                <w:szCs w:val="24"/>
                <w:lang w:eastAsia="uk-UA"/>
              </w:rPr>
              <w:t xml:space="preserve"> </w:t>
            </w:r>
            <w:r w:rsidRPr="0012580E">
              <w:rPr>
                <w:rFonts w:ascii="Times New Roman" w:hAnsi="Times New Roman" w:cs="Times New Roman"/>
                <w:i/>
                <w:iCs/>
                <w:sz w:val="24"/>
                <w:szCs w:val="24"/>
                <w:lang w:eastAsia="uk-UA"/>
              </w:rPr>
              <w:t xml:space="preserve">види надання забезпечення виконання договору про закупівлю:______________________ (визначаються замовником відповідно до </w:t>
            </w:r>
            <w:hyperlink r:id="rId19" w:tgtFrame="_blank" w:history="1">
              <w:r w:rsidRPr="0012580E">
                <w:rPr>
                  <w:rFonts w:ascii="Times New Roman" w:hAnsi="Times New Roman" w:cs="Times New Roman"/>
                  <w:i/>
                  <w:iCs/>
                  <w:color w:val="0000FF"/>
                  <w:sz w:val="24"/>
                  <w:szCs w:val="24"/>
                  <w:u w:val="single"/>
                  <w:lang w:eastAsia="uk-UA"/>
                </w:rPr>
                <w:t>підпункту 7</w:t>
              </w:r>
            </w:hyperlink>
            <w:r w:rsidRPr="0012580E">
              <w:rPr>
                <w:rFonts w:ascii="Times New Roman" w:hAnsi="Times New Roman" w:cs="Times New Roman"/>
                <w:i/>
                <w:iCs/>
                <w:sz w:val="24"/>
                <w:szCs w:val="24"/>
                <w:lang w:eastAsia="uk-UA"/>
              </w:rPr>
              <w:t xml:space="preserve"> частини першої статі 1 Закону).</w:t>
            </w:r>
            <w:r>
              <w:rPr>
                <w:rFonts w:ascii="Times New Roman" w:hAnsi="Times New Roman" w:cs="Times New Roman"/>
                <w:i/>
                <w:iCs/>
                <w:sz w:val="24"/>
                <w:szCs w:val="24"/>
                <w:lang w:eastAsia="uk-UA"/>
              </w:rPr>
              <w:t xml:space="preserve"> </w:t>
            </w:r>
            <w:r w:rsidRPr="0012580E">
              <w:rPr>
                <w:rFonts w:ascii="Times New Roman" w:hAnsi="Times New Roman" w:cs="Times New Roman"/>
                <w:i/>
                <w:iCs/>
                <w:sz w:val="24"/>
                <w:szCs w:val="24"/>
                <w:lang w:eastAsia="uk-UA"/>
              </w:rPr>
              <w:t xml:space="preserve">Забезпечення виконання договору вноситься учасником-переможцем не пізніше дати укладення договору про закупівлю. </w:t>
            </w:r>
            <w:r w:rsidRPr="0012580E">
              <w:rPr>
                <w:rFonts w:ascii="Times New Roman" w:hAnsi="Times New Roman" w:cs="Times New Roman"/>
                <w:i/>
                <w:iCs/>
                <w:sz w:val="24"/>
                <w:szCs w:val="24"/>
                <w:lang w:eastAsia="uk-UA"/>
              </w:rPr>
              <w:br/>
              <w:t>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30, частиною третьою статті 31 Закону, а також згідно з умовами, зазначеними у договорі, але не пізніше ніж протягом трьох банківських днів з дня настання зазначених обставин</w:t>
            </w:r>
          </w:p>
        </w:tc>
      </w:tr>
    </w:tbl>
    <w:p w:rsidR="001142B2" w:rsidRDefault="001142B2" w:rsidP="00125AD7">
      <w:pPr>
        <w:spacing w:after="0" w:line="240" w:lineRule="auto"/>
        <w:rPr>
          <w:rFonts w:ascii="Times New Roman" w:hAnsi="Times New Roman" w:cs="Times New Roman"/>
          <w:b/>
          <w:bCs/>
          <w:sz w:val="24"/>
          <w:szCs w:val="24"/>
        </w:rPr>
      </w:pPr>
      <w:bookmarkStart w:id="2" w:name="n26"/>
      <w:bookmarkEnd w:id="2"/>
    </w:p>
    <w:p w:rsidR="001142B2" w:rsidRDefault="001142B2" w:rsidP="00125AD7">
      <w:pPr>
        <w:spacing w:after="0" w:line="240" w:lineRule="auto"/>
        <w:rPr>
          <w:rFonts w:ascii="Times New Roman" w:hAnsi="Times New Roman" w:cs="Times New Roman"/>
          <w:b/>
          <w:bCs/>
          <w:sz w:val="24"/>
          <w:szCs w:val="24"/>
        </w:rPr>
      </w:pPr>
    </w:p>
    <w:p w:rsidR="001142B2" w:rsidRPr="00463FE6" w:rsidRDefault="001142B2" w:rsidP="00125AD7">
      <w:pPr>
        <w:spacing w:after="0" w:line="240" w:lineRule="auto"/>
        <w:rPr>
          <w:rFonts w:ascii="Times New Roman" w:hAnsi="Times New Roman" w:cs="Times New Roman"/>
          <w:b/>
          <w:bCs/>
          <w:sz w:val="24"/>
          <w:szCs w:val="24"/>
        </w:rPr>
      </w:pPr>
      <w:r w:rsidRPr="00463FE6">
        <w:rPr>
          <w:rFonts w:ascii="Times New Roman" w:hAnsi="Times New Roman" w:cs="Times New Roman"/>
          <w:b/>
          <w:bCs/>
          <w:sz w:val="24"/>
          <w:szCs w:val="24"/>
        </w:rPr>
        <w:t>Секретар комітету з конкурсних торгів НРКУ                                                Юдіна О.О.</w:t>
      </w: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Pr="00872AE9" w:rsidRDefault="001142B2" w:rsidP="00125AD7">
      <w:pPr>
        <w:spacing w:after="0" w:line="240" w:lineRule="auto"/>
        <w:ind w:left="7080" w:right="196"/>
        <w:rPr>
          <w:rFonts w:ascii="Times New Roman" w:hAnsi="Times New Roman" w:cs="Times New Roman"/>
          <w:b/>
          <w:bCs/>
          <w:color w:val="000000"/>
          <w:sz w:val="28"/>
          <w:szCs w:val="28"/>
          <w:lang w:eastAsia="ru-RU"/>
        </w:rPr>
      </w:pPr>
      <w:r w:rsidRPr="002F6C02">
        <w:rPr>
          <w:rFonts w:ascii="Times New Roman" w:hAnsi="Times New Roman" w:cs="Times New Roman"/>
          <w:b/>
          <w:bCs/>
          <w:color w:val="000000"/>
          <w:sz w:val="28"/>
          <w:szCs w:val="28"/>
          <w:lang w:eastAsia="ru-RU"/>
        </w:rPr>
        <w:t>ДОДАТОК  №1</w:t>
      </w:r>
    </w:p>
    <w:p w:rsidR="001142B2" w:rsidRPr="00872AE9" w:rsidRDefault="001142B2" w:rsidP="00125AD7">
      <w:pPr>
        <w:spacing w:after="0" w:line="240" w:lineRule="auto"/>
        <w:ind w:left="180" w:right="196"/>
        <w:rPr>
          <w:rFonts w:ascii="Times New Roman" w:hAnsi="Times New Roman" w:cs="Times New Roman"/>
          <w:i/>
          <w:iCs/>
          <w:color w:val="000000"/>
          <w:sz w:val="16"/>
          <w:szCs w:val="16"/>
          <w:lang w:eastAsia="ru-RU"/>
        </w:rPr>
      </w:pPr>
      <w:r w:rsidRPr="00872AE9">
        <w:rPr>
          <w:rFonts w:ascii="Times New Roman" w:hAnsi="Times New Roman" w:cs="Times New Roman"/>
          <w:i/>
          <w:iCs/>
          <w:color w:val="000000"/>
          <w:sz w:val="16"/>
          <w:szCs w:val="16"/>
          <w:lang w:eastAsia="ru-RU"/>
        </w:rPr>
        <w:t>Пропозиція конкурсних торгів подається у вигляді, наведеному нижче.</w:t>
      </w:r>
    </w:p>
    <w:p w:rsidR="001142B2" w:rsidRPr="00872AE9" w:rsidRDefault="001142B2" w:rsidP="00125AD7">
      <w:pPr>
        <w:spacing w:after="0" w:line="240" w:lineRule="auto"/>
        <w:ind w:left="180" w:right="196"/>
        <w:rPr>
          <w:rFonts w:ascii="Times New Roman" w:hAnsi="Times New Roman" w:cs="Times New Roman"/>
          <w:i/>
          <w:iCs/>
          <w:color w:val="000000"/>
          <w:sz w:val="16"/>
          <w:szCs w:val="16"/>
          <w:lang w:eastAsia="ru-RU"/>
        </w:rPr>
      </w:pPr>
      <w:r w:rsidRPr="00872AE9">
        <w:rPr>
          <w:rFonts w:ascii="Times New Roman" w:hAnsi="Times New Roman" w:cs="Times New Roman"/>
          <w:i/>
          <w:iCs/>
          <w:color w:val="000000"/>
          <w:sz w:val="16"/>
          <w:szCs w:val="16"/>
          <w:lang w:eastAsia="ru-RU"/>
        </w:rPr>
        <w:t>Учасник не повинен відступати від даної форми.</w:t>
      </w:r>
    </w:p>
    <w:p w:rsidR="001142B2" w:rsidRPr="00872AE9" w:rsidRDefault="001142B2" w:rsidP="00125AD7">
      <w:pPr>
        <w:spacing w:after="0" w:line="240" w:lineRule="auto"/>
        <w:ind w:left="7380" w:right="196"/>
        <w:jc w:val="right"/>
        <w:rPr>
          <w:rFonts w:ascii="Times New Roman" w:hAnsi="Times New Roman" w:cs="Times New Roman"/>
          <w:b/>
          <w:bCs/>
          <w:color w:val="000000"/>
          <w:sz w:val="28"/>
          <w:szCs w:val="28"/>
          <w:lang w:eastAsia="ru-RU"/>
        </w:rPr>
      </w:pPr>
    </w:p>
    <w:p w:rsidR="001142B2" w:rsidRPr="00872AE9" w:rsidRDefault="001142B2" w:rsidP="00125AD7">
      <w:pPr>
        <w:spacing w:after="0" w:line="240" w:lineRule="auto"/>
        <w:ind w:hanging="720"/>
        <w:jc w:val="center"/>
        <w:rPr>
          <w:rFonts w:ascii="Times New Roman" w:hAnsi="Times New Roman" w:cs="Times New Roman"/>
          <w:b/>
          <w:bCs/>
          <w:sz w:val="24"/>
          <w:szCs w:val="24"/>
          <w:lang w:eastAsia="ru-RU"/>
        </w:rPr>
      </w:pPr>
      <w:r w:rsidRPr="00872AE9">
        <w:rPr>
          <w:rFonts w:ascii="Times New Roman" w:hAnsi="Times New Roman" w:cs="Times New Roman"/>
          <w:b/>
          <w:bCs/>
          <w:sz w:val="24"/>
          <w:szCs w:val="24"/>
          <w:lang w:eastAsia="ru-RU"/>
        </w:rPr>
        <w:t>ПРОПОЗИЦІЯ КОНКУРСНИХ ТОРГІВ</w:t>
      </w:r>
    </w:p>
    <w:p w:rsidR="001142B2" w:rsidRPr="00872AE9" w:rsidRDefault="001142B2" w:rsidP="00125AD7">
      <w:pPr>
        <w:spacing w:after="0" w:line="240" w:lineRule="auto"/>
        <w:ind w:hanging="720"/>
        <w:jc w:val="center"/>
        <w:rPr>
          <w:rFonts w:ascii="Times New Roman" w:hAnsi="Times New Roman" w:cs="Times New Roman"/>
          <w:sz w:val="24"/>
          <w:szCs w:val="24"/>
          <w:lang w:eastAsia="ru-RU"/>
        </w:rPr>
      </w:pPr>
      <w:r w:rsidRPr="00872AE9">
        <w:rPr>
          <w:rFonts w:ascii="Times New Roman" w:hAnsi="Times New Roman" w:cs="Times New Roman"/>
          <w:sz w:val="24"/>
          <w:szCs w:val="24"/>
          <w:lang w:eastAsia="ru-RU"/>
        </w:rPr>
        <w:t>(форма, яка подається Учасником на фірмовому бланку)</w:t>
      </w:r>
    </w:p>
    <w:p w:rsidR="001142B2" w:rsidRPr="00872AE9" w:rsidRDefault="001142B2" w:rsidP="00125AD7">
      <w:pPr>
        <w:spacing w:after="0" w:line="240" w:lineRule="auto"/>
        <w:ind w:right="196" w:firstLine="720"/>
        <w:jc w:val="both"/>
        <w:rPr>
          <w:rFonts w:ascii="Times New Roman" w:hAnsi="Times New Roman" w:cs="Times New Roman"/>
          <w:sz w:val="24"/>
          <w:szCs w:val="24"/>
          <w:lang w:eastAsia="ru-RU"/>
        </w:rPr>
      </w:pPr>
    </w:p>
    <w:p w:rsidR="001142B2" w:rsidRPr="00872AE9" w:rsidRDefault="001142B2" w:rsidP="00125AD7">
      <w:pPr>
        <w:spacing w:after="0" w:line="240" w:lineRule="auto"/>
        <w:ind w:right="196" w:firstLine="720"/>
        <w:jc w:val="both"/>
        <w:rPr>
          <w:rFonts w:ascii="Times New Roman" w:hAnsi="Times New Roman" w:cs="Times New Roman"/>
          <w:sz w:val="24"/>
          <w:szCs w:val="24"/>
          <w:lang w:eastAsia="ru-RU"/>
        </w:rPr>
      </w:pPr>
    </w:p>
    <w:p w:rsidR="001142B2" w:rsidRPr="001E28D3" w:rsidRDefault="001142B2" w:rsidP="00125AD7">
      <w:pPr>
        <w:spacing w:after="0" w:line="240" w:lineRule="auto"/>
        <w:jc w:val="both"/>
        <w:rPr>
          <w:rFonts w:ascii="Times New Roman" w:hAnsi="Times New Roman" w:cs="Times New Roman"/>
          <w:b/>
          <w:bCs/>
          <w:sz w:val="24"/>
          <w:szCs w:val="24"/>
        </w:rPr>
      </w:pPr>
      <w:r w:rsidRPr="00872AE9">
        <w:rPr>
          <w:rFonts w:ascii="Times New Roman" w:hAnsi="Times New Roman" w:cs="Times New Roman"/>
          <w:color w:val="000000"/>
          <w:sz w:val="24"/>
          <w:szCs w:val="24"/>
          <w:lang w:eastAsia="uk-UA"/>
        </w:rPr>
        <w:t xml:space="preserve">Ми, (назва Учасника), надаємо свою пропозицію конкурсних торгів щодо участі у відкритих торгах для </w:t>
      </w:r>
      <w:r w:rsidRPr="002F6C02">
        <w:rPr>
          <w:rFonts w:ascii="Times New Roman" w:hAnsi="Times New Roman" w:cs="Times New Roman"/>
          <w:color w:val="000000"/>
          <w:sz w:val="24"/>
          <w:szCs w:val="24"/>
          <w:lang w:eastAsia="uk-UA"/>
        </w:rPr>
        <w:t xml:space="preserve">закупівлі </w:t>
      </w:r>
      <w:r w:rsidRPr="001E28D3">
        <w:rPr>
          <w:rFonts w:ascii="Times New Roman" w:hAnsi="Times New Roman" w:cs="Times New Roman"/>
          <w:b/>
          <w:bCs/>
          <w:sz w:val="24"/>
          <w:szCs w:val="24"/>
        </w:rPr>
        <w:t xml:space="preserve">Паливо рідинне та газ; оливи мастильні </w:t>
      </w:r>
      <w:r w:rsidRPr="001E28D3">
        <w:rPr>
          <w:rFonts w:ascii="Times New Roman" w:hAnsi="Times New Roman" w:cs="Times New Roman"/>
          <w:b/>
          <w:bCs/>
          <w:color w:val="000000"/>
          <w:sz w:val="24"/>
          <w:szCs w:val="24"/>
          <w:lang w:eastAsia="uk-UA"/>
        </w:rPr>
        <w:t xml:space="preserve">(Бензини моторні А95 - </w:t>
      </w:r>
      <w:r>
        <w:rPr>
          <w:rFonts w:ascii="Times New Roman" w:hAnsi="Times New Roman" w:cs="Times New Roman"/>
          <w:b/>
          <w:bCs/>
          <w:color w:val="000000"/>
          <w:sz w:val="24"/>
          <w:szCs w:val="24"/>
          <w:lang w:eastAsia="uk-UA"/>
        </w:rPr>
        <w:t>14820</w:t>
      </w:r>
      <w:r w:rsidRPr="001E28D3">
        <w:rPr>
          <w:rFonts w:ascii="Times New Roman" w:hAnsi="Times New Roman" w:cs="Times New Roman"/>
          <w:b/>
          <w:bCs/>
          <w:color w:val="000000"/>
          <w:sz w:val="24"/>
          <w:szCs w:val="24"/>
          <w:lang w:eastAsia="uk-UA"/>
        </w:rPr>
        <w:t xml:space="preserve"> л, Паливо дизельне - </w:t>
      </w:r>
      <w:r>
        <w:rPr>
          <w:rFonts w:ascii="Times New Roman" w:hAnsi="Times New Roman" w:cs="Times New Roman"/>
          <w:b/>
          <w:bCs/>
          <w:color w:val="000000"/>
          <w:sz w:val="24"/>
          <w:szCs w:val="24"/>
          <w:lang w:eastAsia="uk-UA"/>
        </w:rPr>
        <w:t>5</w:t>
      </w:r>
      <w:r w:rsidRPr="001E28D3">
        <w:rPr>
          <w:rFonts w:ascii="Times New Roman" w:hAnsi="Times New Roman" w:cs="Times New Roman"/>
          <w:b/>
          <w:bCs/>
          <w:color w:val="000000"/>
          <w:sz w:val="24"/>
          <w:szCs w:val="24"/>
          <w:lang w:eastAsia="uk-UA"/>
        </w:rPr>
        <w:t>00</w:t>
      </w:r>
      <w:r>
        <w:rPr>
          <w:rFonts w:ascii="Times New Roman" w:hAnsi="Times New Roman" w:cs="Times New Roman"/>
          <w:b/>
          <w:bCs/>
          <w:color w:val="000000"/>
          <w:sz w:val="24"/>
          <w:szCs w:val="24"/>
          <w:lang w:eastAsia="uk-UA"/>
        </w:rPr>
        <w:t>0</w:t>
      </w:r>
      <w:r w:rsidRPr="001E28D3">
        <w:rPr>
          <w:rFonts w:ascii="Times New Roman" w:hAnsi="Times New Roman" w:cs="Times New Roman"/>
          <w:b/>
          <w:bCs/>
          <w:color w:val="000000"/>
          <w:sz w:val="24"/>
          <w:szCs w:val="24"/>
          <w:lang w:eastAsia="uk-UA"/>
        </w:rPr>
        <w:t xml:space="preserve"> л)</w:t>
      </w:r>
      <w:r>
        <w:rPr>
          <w:rFonts w:ascii="Times New Roman" w:hAnsi="Times New Roman" w:cs="Times New Roman"/>
          <w:b/>
          <w:bCs/>
          <w:sz w:val="24"/>
          <w:szCs w:val="24"/>
        </w:rPr>
        <w:t>, код за ДК 016:2010, 19.20.2</w:t>
      </w:r>
    </w:p>
    <w:p w:rsidR="001142B2" w:rsidRDefault="001142B2" w:rsidP="00125AD7">
      <w:pPr>
        <w:spacing w:after="0" w:line="240" w:lineRule="auto"/>
        <w:jc w:val="both"/>
        <w:rPr>
          <w:rFonts w:ascii="Times New Roman" w:hAnsi="Times New Roman" w:cs="Times New Roman"/>
          <w:b/>
          <w:bCs/>
          <w:color w:val="000000"/>
          <w:sz w:val="24"/>
          <w:szCs w:val="24"/>
          <w:lang w:eastAsia="ru-RU"/>
        </w:rPr>
      </w:pPr>
    </w:p>
    <w:p w:rsidR="001142B2" w:rsidRPr="00872AE9" w:rsidRDefault="001142B2" w:rsidP="00125AD7">
      <w:pPr>
        <w:spacing w:after="0" w:line="240" w:lineRule="auto"/>
        <w:jc w:val="both"/>
        <w:rPr>
          <w:rFonts w:ascii="Times New Roman" w:hAnsi="Times New Roman" w:cs="Times New Roman"/>
          <w:color w:val="000000"/>
          <w:sz w:val="24"/>
          <w:szCs w:val="24"/>
          <w:lang w:eastAsia="uk-UA"/>
        </w:rPr>
      </w:pPr>
      <w:r w:rsidRPr="00872AE9">
        <w:rPr>
          <w:rFonts w:ascii="Times New Roman" w:hAnsi="Times New Roman" w:cs="Times New Roman"/>
          <w:color w:val="000000"/>
          <w:sz w:val="24"/>
          <w:szCs w:val="24"/>
          <w:lang w:eastAsia="uk-UA"/>
        </w:rPr>
        <w:t xml:space="preserve">згідно з </w:t>
      </w:r>
      <w:r>
        <w:rPr>
          <w:rFonts w:ascii="Times New Roman" w:hAnsi="Times New Roman" w:cs="Times New Roman"/>
          <w:color w:val="000000"/>
          <w:sz w:val="24"/>
          <w:szCs w:val="24"/>
          <w:lang w:eastAsia="uk-UA"/>
        </w:rPr>
        <w:t>Т</w:t>
      </w:r>
      <w:r w:rsidRPr="00872AE9">
        <w:rPr>
          <w:rFonts w:ascii="Times New Roman" w:hAnsi="Times New Roman" w:cs="Times New Roman"/>
          <w:color w:val="000000"/>
          <w:sz w:val="24"/>
          <w:szCs w:val="24"/>
          <w:lang w:eastAsia="uk-UA"/>
        </w:rPr>
        <w:t>ехнічними вимогами Замовника конкурсних торгів, а саме:</w:t>
      </w:r>
    </w:p>
    <w:p w:rsidR="001142B2" w:rsidRPr="00872AE9" w:rsidRDefault="001142B2" w:rsidP="00125AD7">
      <w:pPr>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3721"/>
        <w:gridCol w:w="1309"/>
        <w:gridCol w:w="834"/>
        <w:gridCol w:w="989"/>
        <w:gridCol w:w="989"/>
        <w:gridCol w:w="1172"/>
      </w:tblGrid>
      <w:tr w:rsidR="001142B2" w:rsidRPr="00A34A10">
        <w:tc>
          <w:tcPr>
            <w:tcW w:w="664" w:type="dxa"/>
            <w:vAlign w:val="center"/>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w:t>
            </w:r>
            <w:r>
              <w:rPr>
                <w:rFonts w:ascii="Times New Roman" w:hAnsi="Times New Roman" w:cs="Times New Roman"/>
                <w:b/>
                <w:bCs/>
                <w:sz w:val="20"/>
                <w:szCs w:val="20"/>
                <w:lang w:eastAsia="ru-RU"/>
              </w:rPr>
              <w:t xml:space="preserve"> Лота</w:t>
            </w:r>
          </w:p>
        </w:tc>
        <w:tc>
          <w:tcPr>
            <w:tcW w:w="3721" w:type="dxa"/>
            <w:vAlign w:val="center"/>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Найменування товару</w:t>
            </w:r>
          </w:p>
        </w:tc>
        <w:tc>
          <w:tcPr>
            <w:tcW w:w="1309" w:type="dxa"/>
            <w:vAlign w:val="center"/>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Кількість (л)</w:t>
            </w:r>
          </w:p>
        </w:tc>
        <w:tc>
          <w:tcPr>
            <w:tcW w:w="834" w:type="dxa"/>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Ціна за 1 л товару без ПДВ (грн.)</w:t>
            </w:r>
          </w:p>
        </w:tc>
        <w:tc>
          <w:tcPr>
            <w:tcW w:w="989" w:type="dxa"/>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ПДВ</w:t>
            </w:r>
          </w:p>
        </w:tc>
        <w:tc>
          <w:tcPr>
            <w:tcW w:w="989" w:type="dxa"/>
            <w:vAlign w:val="center"/>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Ціна за 1 л товару з ПДВ (грн.)</w:t>
            </w:r>
          </w:p>
        </w:tc>
        <w:tc>
          <w:tcPr>
            <w:tcW w:w="1172" w:type="dxa"/>
            <w:vAlign w:val="center"/>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Загальна вартість товару з ПДВ (грн.)</w:t>
            </w:r>
          </w:p>
        </w:tc>
      </w:tr>
      <w:tr w:rsidR="001142B2" w:rsidRPr="00A34A10">
        <w:tc>
          <w:tcPr>
            <w:tcW w:w="664" w:type="dxa"/>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1</w:t>
            </w:r>
          </w:p>
        </w:tc>
        <w:tc>
          <w:tcPr>
            <w:tcW w:w="3721" w:type="dxa"/>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2</w:t>
            </w:r>
          </w:p>
        </w:tc>
        <w:tc>
          <w:tcPr>
            <w:tcW w:w="1309" w:type="dxa"/>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3</w:t>
            </w:r>
          </w:p>
        </w:tc>
        <w:tc>
          <w:tcPr>
            <w:tcW w:w="834" w:type="dxa"/>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4</w:t>
            </w:r>
          </w:p>
        </w:tc>
        <w:tc>
          <w:tcPr>
            <w:tcW w:w="989" w:type="dxa"/>
          </w:tcPr>
          <w:p w:rsidR="001142B2" w:rsidRPr="00872AE9" w:rsidRDefault="001142B2" w:rsidP="00125AD7">
            <w:pPr>
              <w:spacing w:after="0" w:line="240" w:lineRule="auto"/>
              <w:jc w:val="center"/>
              <w:rPr>
                <w:rFonts w:ascii="Times New Roman" w:hAnsi="Times New Roman" w:cs="Times New Roman"/>
                <w:b/>
                <w:bCs/>
                <w:sz w:val="20"/>
                <w:szCs w:val="20"/>
                <w:lang w:eastAsia="ru-RU"/>
              </w:rPr>
            </w:pPr>
          </w:p>
        </w:tc>
        <w:tc>
          <w:tcPr>
            <w:tcW w:w="989" w:type="dxa"/>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5</w:t>
            </w:r>
          </w:p>
        </w:tc>
        <w:tc>
          <w:tcPr>
            <w:tcW w:w="1172" w:type="dxa"/>
          </w:tcPr>
          <w:p w:rsidR="001142B2" w:rsidRPr="00872AE9" w:rsidRDefault="001142B2"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6</w:t>
            </w:r>
          </w:p>
        </w:tc>
      </w:tr>
      <w:tr w:rsidR="001142B2" w:rsidRPr="00A34A10">
        <w:tc>
          <w:tcPr>
            <w:tcW w:w="664" w:type="dxa"/>
          </w:tcPr>
          <w:p w:rsidR="001142B2" w:rsidRPr="00872AE9" w:rsidRDefault="001142B2" w:rsidP="00125AD7">
            <w:pPr>
              <w:spacing w:after="0" w:line="240" w:lineRule="auto"/>
              <w:jc w:val="both"/>
              <w:rPr>
                <w:rFonts w:ascii="Times New Roman" w:hAnsi="Times New Roman" w:cs="Times New Roman"/>
                <w:sz w:val="24"/>
                <w:szCs w:val="24"/>
                <w:lang w:eastAsia="ru-RU"/>
              </w:rPr>
            </w:pPr>
          </w:p>
        </w:tc>
        <w:tc>
          <w:tcPr>
            <w:tcW w:w="3721" w:type="dxa"/>
          </w:tcPr>
          <w:p w:rsidR="001142B2" w:rsidRPr="00872AE9" w:rsidRDefault="001142B2" w:rsidP="00125AD7">
            <w:pPr>
              <w:spacing w:after="0" w:line="240" w:lineRule="auto"/>
              <w:jc w:val="both"/>
              <w:rPr>
                <w:rFonts w:ascii="Times New Roman" w:hAnsi="Times New Roman" w:cs="Times New Roman"/>
                <w:sz w:val="24"/>
                <w:szCs w:val="24"/>
                <w:lang w:eastAsia="ru-RU"/>
              </w:rPr>
            </w:pPr>
          </w:p>
        </w:tc>
        <w:tc>
          <w:tcPr>
            <w:tcW w:w="1309" w:type="dxa"/>
          </w:tcPr>
          <w:p w:rsidR="001142B2" w:rsidRPr="00872AE9" w:rsidRDefault="001142B2" w:rsidP="00125AD7">
            <w:pPr>
              <w:spacing w:after="0" w:line="240" w:lineRule="auto"/>
              <w:jc w:val="both"/>
              <w:rPr>
                <w:rFonts w:ascii="Times New Roman" w:hAnsi="Times New Roman" w:cs="Times New Roman"/>
                <w:sz w:val="24"/>
                <w:szCs w:val="24"/>
                <w:lang w:eastAsia="ru-RU"/>
              </w:rPr>
            </w:pPr>
          </w:p>
        </w:tc>
        <w:tc>
          <w:tcPr>
            <w:tcW w:w="834" w:type="dxa"/>
          </w:tcPr>
          <w:p w:rsidR="001142B2" w:rsidRPr="00872AE9" w:rsidRDefault="001142B2" w:rsidP="00125AD7">
            <w:pPr>
              <w:spacing w:after="0" w:line="240" w:lineRule="auto"/>
              <w:jc w:val="both"/>
              <w:rPr>
                <w:rFonts w:ascii="Times New Roman" w:hAnsi="Times New Roman" w:cs="Times New Roman"/>
                <w:sz w:val="24"/>
                <w:szCs w:val="24"/>
                <w:lang w:eastAsia="ru-RU"/>
              </w:rPr>
            </w:pPr>
          </w:p>
        </w:tc>
        <w:tc>
          <w:tcPr>
            <w:tcW w:w="989" w:type="dxa"/>
          </w:tcPr>
          <w:p w:rsidR="001142B2" w:rsidRPr="00872AE9" w:rsidRDefault="001142B2" w:rsidP="00125AD7">
            <w:pPr>
              <w:spacing w:after="0" w:line="240" w:lineRule="auto"/>
              <w:jc w:val="both"/>
              <w:rPr>
                <w:rFonts w:ascii="Times New Roman" w:hAnsi="Times New Roman" w:cs="Times New Roman"/>
                <w:sz w:val="24"/>
                <w:szCs w:val="24"/>
                <w:lang w:eastAsia="ru-RU"/>
              </w:rPr>
            </w:pPr>
          </w:p>
        </w:tc>
        <w:tc>
          <w:tcPr>
            <w:tcW w:w="989" w:type="dxa"/>
          </w:tcPr>
          <w:p w:rsidR="001142B2" w:rsidRPr="00872AE9" w:rsidRDefault="001142B2" w:rsidP="00125AD7">
            <w:pPr>
              <w:spacing w:after="0" w:line="240" w:lineRule="auto"/>
              <w:jc w:val="both"/>
              <w:rPr>
                <w:rFonts w:ascii="Times New Roman" w:hAnsi="Times New Roman" w:cs="Times New Roman"/>
                <w:sz w:val="24"/>
                <w:szCs w:val="24"/>
                <w:lang w:eastAsia="ru-RU"/>
              </w:rPr>
            </w:pPr>
          </w:p>
        </w:tc>
        <w:tc>
          <w:tcPr>
            <w:tcW w:w="1172" w:type="dxa"/>
          </w:tcPr>
          <w:p w:rsidR="001142B2" w:rsidRPr="00872AE9" w:rsidRDefault="001142B2" w:rsidP="00125AD7">
            <w:pPr>
              <w:spacing w:after="0" w:line="240" w:lineRule="auto"/>
              <w:jc w:val="both"/>
              <w:rPr>
                <w:rFonts w:ascii="Times New Roman" w:hAnsi="Times New Roman" w:cs="Times New Roman"/>
                <w:sz w:val="24"/>
                <w:szCs w:val="24"/>
                <w:lang w:eastAsia="ru-RU"/>
              </w:rPr>
            </w:pPr>
          </w:p>
        </w:tc>
      </w:tr>
      <w:tr w:rsidR="001142B2" w:rsidRPr="00A34A10">
        <w:tc>
          <w:tcPr>
            <w:tcW w:w="664" w:type="dxa"/>
          </w:tcPr>
          <w:p w:rsidR="001142B2" w:rsidRPr="00872AE9" w:rsidRDefault="001142B2" w:rsidP="00125AD7">
            <w:pPr>
              <w:spacing w:after="0" w:line="240" w:lineRule="auto"/>
              <w:jc w:val="both"/>
              <w:rPr>
                <w:rFonts w:ascii="Times New Roman" w:hAnsi="Times New Roman" w:cs="Times New Roman"/>
                <w:b/>
                <w:bCs/>
                <w:sz w:val="24"/>
                <w:szCs w:val="24"/>
                <w:lang w:eastAsia="ru-RU"/>
              </w:rPr>
            </w:pPr>
          </w:p>
        </w:tc>
        <w:tc>
          <w:tcPr>
            <w:tcW w:w="9014" w:type="dxa"/>
            <w:gridSpan w:val="6"/>
          </w:tcPr>
          <w:p w:rsidR="001142B2" w:rsidRPr="00872AE9" w:rsidRDefault="001142B2" w:rsidP="00125AD7">
            <w:pPr>
              <w:spacing w:after="0" w:line="240" w:lineRule="auto"/>
              <w:jc w:val="both"/>
              <w:rPr>
                <w:rFonts w:ascii="Times New Roman" w:hAnsi="Times New Roman" w:cs="Times New Roman"/>
                <w:b/>
                <w:bCs/>
                <w:sz w:val="24"/>
                <w:szCs w:val="24"/>
                <w:lang w:eastAsia="ru-RU"/>
              </w:rPr>
            </w:pPr>
            <w:r w:rsidRPr="00872AE9">
              <w:rPr>
                <w:rFonts w:ascii="Times New Roman" w:hAnsi="Times New Roman" w:cs="Times New Roman"/>
                <w:b/>
                <w:bCs/>
                <w:sz w:val="24"/>
                <w:szCs w:val="24"/>
                <w:lang w:eastAsia="ru-RU"/>
              </w:rPr>
              <w:t>Вартість пропозиції    Σ  _______________________________</w:t>
            </w:r>
            <w:r>
              <w:rPr>
                <w:rFonts w:ascii="Times New Roman" w:hAnsi="Times New Roman" w:cs="Times New Roman"/>
                <w:b/>
                <w:bCs/>
                <w:sz w:val="24"/>
                <w:szCs w:val="24"/>
                <w:lang w:eastAsia="ru-RU"/>
              </w:rPr>
              <w:t xml:space="preserve"> </w:t>
            </w:r>
            <w:r w:rsidRPr="00872AE9">
              <w:rPr>
                <w:rFonts w:ascii="Times New Roman" w:hAnsi="Times New Roman" w:cs="Times New Roman"/>
                <w:sz w:val="24"/>
                <w:szCs w:val="24"/>
                <w:u w:val="single"/>
                <w:lang w:eastAsia="ru-RU"/>
              </w:rPr>
              <w:t>гривень (з ПДВ)</w:t>
            </w:r>
            <w:r w:rsidRPr="00872AE9">
              <w:rPr>
                <w:rFonts w:ascii="Times New Roman" w:hAnsi="Times New Roman" w:cs="Times New Roman"/>
                <w:b/>
                <w:bCs/>
                <w:sz w:val="24"/>
                <w:szCs w:val="24"/>
                <w:lang w:eastAsia="ru-RU"/>
              </w:rPr>
              <w:t>__</w:t>
            </w:r>
          </w:p>
          <w:p w:rsidR="001142B2" w:rsidRPr="00872AE9" w:rsidRDefault="001142B2" w:rsidP="00125AD7">
            <w:pPr>
              <w:spacing w:after="0" w:line="240" w:lineRule="auto"/>
              <w:jc w:val="both"/>
              <w:rPr>
                <w:rFonts w:ascii="Times New Roman" w:hAnsi="Times New Roman" w:cs="Times New Roman"/>
                <w:sz w:val="24"/>
                <w:szCs w:val="24"/>
                <w:lang w:eastAsia="ru-RU"/>
              </w:rPr>
            </w:pPr>
            <w:r w:rsidRPr="00872AE9">
              <w:rPr>
                <w:rFonts w:ascii="Times New Roman" w:hAnsi="Times New Roman" w:cs="Times New Roman"/>
                <w:b/>
                <w:bCs/>
                <w:sz w:val="24"/>
                <w:szCs w:val="24"/>
                <w:lang w:eastAsia="ru-RU"/>
              </w:rPr>
              <w:t xml:space="preserve">                                                </w:t>
            </w:r>
            <w:r w:rsidRPr="00872AE9">
              <w:rPr>
                <w:rFonts w:ascii="Times New Roman" w:hAnsi="Times New Roman" w:cs="Times New Roman"/>
                <w:sz w:val="24"/>
                <w:szCs w:val="24"/>
                <w:lang w:eastAsia="ru-RU"/>
              </w:rPr>
              <w:t>(цифрами)                    (словами)</w:t>
            </w:r>
          </w:p>
        </w:tc>
      </w:tr>
    </w:tbl>
    <w:p w:rsidR="001142B2" w:rsidRPr="00872AE9" w:rsidRDefault="001142B2" w:rsidP="00125AD7">
      <w:pPr>
        <w:spacing w:after="0" w:line="240" w:lineRule="auto"/>
        <w:jc w:val="both"/>
        <w:rPr>
          <w:rFonts w:ascii="Times New Roman" w:hAnsi="Times New Roman" w:cs="Times New Roman"/>
          <w:sz w:val="24"/>
          <w:szCs w:val="24"/>
          <w:lang w:eastAsia="ru-RU"/>
        </w:rPr>
      </w:pPr>
    </w:p>
    <w:p w:rsidR="001142B2" w:rsidRPr="00872AE9" w:rsidRDefault="001142B2" w:rsidP="00125AD7">
      <w:pPr>
        <w:spacing w:after="0" w:line="240" w:lineRule="auto"/>
        <w:jc w:val="both"/>
        <w:rPr>
          <w:rFonts w:ascii="Times New Roman" w:hAnsi="Times New Roman" w:cs="Times New Roman"/>
          <w:sz w:val="24"/>
          <w:szCs w:val="24"/>
          <w:lang w:eastAsia="ru-RU"/>
        </w:rPr>
      </w:pPr>
    </w:p>
    <w:p w:rsidR="001142B2" w:rsidRPr="00872AE9" w:rsidRDefault="001142B2" w:rsidP="00125AD7">
      <w:pPr>
        <w:spacing w:after="0" w:line="240" w:lineRule="auto"/>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ab/>
        <w:t xml:space="preserve">Вивчивши документацію конкурсних торгів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остаточній частині цієї пропозиції.  </w:t>
      </w:r>
    </w:p>
    <w:p w:rsidR="001142B2" w:rsidRPr="00872AE9" w:rsidRDefault="001142B2" w:rsidP="00125AD7">
      <w:pPr>
        <w:spacing w:after="0" w:line="240" w:lineRule="auto"/>
        <w:ind w:firstLine="540"/>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1. Якщо наша пропозиція буде акцептована, ми візьмемо на себе зобов'язання виконати всі умови, передбачені Договором.</w:t>
      </w:r>
    </w:p>
    <w:p w:rsidR="001142B2" w:rsidRPr="00872AE9" w:rsidRDefault="001142B2" w:rsidP="00125AD7">
      <w:pPr>
        <w:spacing w:after="0" w:line="240" w:lineRule="auto"/>
        <w:ind w:firstLine="540"/>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 xml:space="preserve">2. Ми погоджуємося дотримуватися умов цієї пропозиції протягом  </w:t>
      </w:r>
      <w:r w:rsidRPr="00121252">
        <w:rPr>
          <w:rFonts w:ascii="Times New Roman" w:hAnsi="Times New Roman" w:cs="Times New Roman"/>
          <w:i/>
          <w:iCs/>
          <w:color w:val="000000"/>
          <w:sz w:val="24"/>
          <w:szCs w:val="24"/>
          <w:lang w:eastAsia="ru-RU"/>
        </w:rPr>
        <w:t>90 календарних</w:t>
      </w:r>
      <w:r w:rsidRPr="00872AE9">
        <w:rPr>
          <w:rFonts w:ascii="Times New Roman" w:hAnsi="Times New Roman" w:cs="Times New Roman"/>
          <w:sz w:val="24"/>
          <w:szCs w:val="24"/>
          <w:lang w:eastAsia="ru-RU"/>
        </w:rPr>
        <w:t xml:space="preserve"> 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1142B2" w:rsidRPr="00872AE9" w:rsidRDefault="001142B2" w:rsidP="00125AD7">
      <w:pPr>
        <w:spacing w:after="0" w:line="240" w:lineRule="auto"/>
        <w:ind w:firstLine="540"/>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3.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1142B2" w:rsidRPr="00872AE9" w:rsidRDefault="001142B2" w:rsidP="00125AD7">
      <w:pPr>
        <w:spacing w:after="0" w:line="240" w:lineRule="auto"/>
        <w:ind w:right="22" w:firstLine="540"/>
        <w:jc w:val="both"/>
        <w:rPr>
          <w:rFonts w:ascii="Times New Roman" w:hAnsi="Times New Roman" w:cs="Times New Roman"/>
          <w:color w:val="000000"/>
          <w:sz w:val="24"/>
          <w:szCs w:val="24"/>
          <w:lang w:eastAsia="ru-RU"/>
        </w:rPr>
      </w:pPr>
      <w:r w:rsidRPr="00872AE9">
        <w:rPr>
          <w:rFonts w:ascii="Times New Roman" w:hAnsi="Times New Roman" w:cs="Times New Roman"/>
          <w:color w:val="000000"/>
          <w:sz w:val="24"/>
          <w:szCs w:val="24"/>
          <w:lang w:eastAsia="ru-RU"/>
        </w:rPr>
        <w:t xml:space="preserve">4. Якщо наша пропозиція буде акцептована, ми зобов'язуємося підписати Договір із Замовником, у строк не раніше ніж через 10 днів з </w:t>
      </w:r>
      <w:r w:rsidRPr="00872AE9">
        <w:rPr>
          <w:rFonts w:ascii="Times New Roman" w:hAnsi="Times New Roman" w:cs="Times New Roman"/>
          <w:sz w:val="24"/>
          <w:szCs w:val="24"/>
          <w:lang w:eastAsia="ru-RU"/>
        </w:rPr>
        <w:t xml:space="preserve">дати оприлюднення на веб-порталі Уповноваженого органу </w:t>
      </w:r>
      <w:r w:rsidRPr="00872AE9">
        <w:rPr>
          <w:rFonts w:ascii="Times New Roman" w:hAnsi="Times New Roman" w:cs="Times New Roman"/>
          <w:color w:val="000000"/>
          <w:sz w:val="24"/>
          <w:szCs w:val="24"/>
          <w:lang w:eastAsia="ru-RU"/>
        </w:rPr>
        <w:t>повідомлення про акцепт пропозиції конкурсних торгів, але не пізніше ніж через 30 днів з дня акцепту.</w:t>
      </w:r>
    </w:p>
    <w:p w:rsidR="001142B2" w:rsidRPr="00BC04CC" w:rsidRDefault="001142B2" w:rsidP="00125AD7">
      <w:pPr>
        <w:spacing w:after="0" w:line="240" w:lineRule="auto"/>
        <w:ind w:firstLine="540"/>
        <w:jc w:val="both"/>
        <w:rPr>
          <w:rFonts w:ascii="Times New Roman" w:hAnsi="Times New Roman" w:cs="Times New Roman"/>
          <w:sz w:val="24"/>
          <w:szCs w:val="24"/>
          <w:u w:val="single"/>
          <w:lang w:eastAsia="ru-RU"/>
        </w:rPr>
      </w:pPr>
      <w:r w:rsidRPr="00872AE9">
        <w:rPr>
          <w:rFonts w:ascii="Times New Roman" w:hAnsi="Times New Roman" w:cs="Times New Roman"/>
          <w:sz w:val="24"/>
          <w:szCs w:val="24"/>
          <w:lang w:eastAsia="ru-RU"/>
        </w:rPr>
        <w:t xml:space="preserve">5. Умови розрахунків: </w:t>
      </w:r>
      <w:r w:rsidRPr="00BC04CC">
        <w:rPr>
          <w:rFonts w:ascii="Times New Roman" w:hAnsi="Times New Roman" w:cs="Times New Roman"/>
          <w:sz w:val="24"/>
          <w:szCs w:val="24"/>
          <w:u w:val="single"/>
          <w:lang w:eastAsia="ru-RU"/>
        </w:rPr>
        <w:t>оплата товару на підставі видаткової накладної</w:t>
      </w:r>
      <w:r w:rsidRPr="00BC04CC">
        <w:rPr>
          <w:rFonts w:ascii="Times New Roman" w:hAnsi="Times New Roman" w:cs="Times New Roman"/>
          <w:sz w:val="16"/>
          <w:szCs w:val="16"/>
          <w:lang w:eastAsia="ru-RU"/>
        </w:rPr>
        <w:t xml:space="preserve"> </w:t>
      </w:r>
      <w:r w:rsidRPr="00BC04CC">
        <w:rPr>
          <w:rFonts w:ascii="Times New Roman" w:hAnsi="Times New Roman" w:cs="Times New Roman"/>
          <w:sz w:val="24"/>
          <w:szCs w:val="24"/>
          <w:u w:val="single"/>
          <w:lang w:eastAsia="ru-RU"/>
        </w:rPr>
        <w:t>(протягом 7 банківських  днів).</w:t>
      </w:r>
    </w:p>
    <w:p w:rsidR="001142B2" w:rsidRPr="00BC04CC" w:rsidRDefault="001142B2" w:rsidP="00125AD7">
      <w:pPr>
        <w:spacing w:after="0" w:line="240" w:lineRule="auto"/>
        <w:ind w:firstLine="540"/>
        <w:jc w:val="both"/>
        <w:rPr>
          <w:rFonts w:ascii="Times New Roman" w:hAnsi="Times New Roman" w:cs="Times New Roman"/>
          <w:sz w:val="24"/>
          <w:szCs w:val="24"/>
          <w:lang w:eastAsia="ru-RU"/>
        </w:rPr>
      </w:pPr>
      <w:r w:rsidRPr="00BC04CC">
        <w:rPr>
          <w:rFonts w:ascii="Times New Roman" w:hAnsi="Times New Roman" w:cs="Times New Roman"/>
          <w:sz w:val="24"/>
          <w:szCs w:val="24"/>
          <w:lang w:eastAsia="ru-RU"/>
        </w:rPr>
        <w:t>6. Строк поставки товару</w:t>
      </w:r>
      <w:r>
        <w:rPr>
          <w:rFonts w:ascii="Times New Roman" w:hAnsi="Times New Roman" w:cs="Times New Roman"/>
          <w:sz w:val="24"/>
          <w:szCs w:val="24"/>
          <w:lang w:eastAsia="ru-RU"/>
        </w:rPr>
        <w:t>:</w:t>
      </w:r>
      <w:r w:rsidRPr="00BC04CC">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травень</w:t>
      </w:r>
      <w:r w:rsidRPr="00BC04CC">
        <w:rPr>
          <w:rFonts w:ascii="Times New Roman" w:hAnsi="Times New Roman" w:cs="Times New Roman"/>
          <w:sz w:val="24"/>
          <w:szCs w:val="24"/>
          <w:u w:val="single"/>
          <w:lang w:eastAsia="ru-RU"/>
        </w:rPr>
        <w:t xml:space="preserve"> – грудень 2015 року</w:t>
      </w:r>
      <w:r w:rsidRPr="00BC04CC">
        <w:rPr>
          <w:rFonts w:ascii="Times New Roman" w:hAnsi="Times New Roman" w:cs="Times New Roman"/>
          <w:sz w:val="24"/>
          <w:szCs w:val="24"/>
          <w:lang w:eastAsia="ru-RU"/>
        </w:rPr>
        <w:t>.</w:t>
      </w:r>
    </w:p>
    <w:p w:rsidR="001142B2" w:rsidRPr="00872AE9" w:rsidRDefault="001142B2" w:rsidP="00125AD7">
      <w:pPr>
        <w:spacing w:after="0" w:line="240" w:lineRule="auto"/>
        <w:ind w:firstLine="540"/>
        <w:jc w:val="center"/>
        <w:rPr>
          <w:rFonts w:ascii="Times New Roman" w:hAnsi="Times New Roman" w:cs="Times New Roman"/>
          <w:i/>
          <w:iCs/>
          <w:lang w:eastAsia="ru-RU"/>
        </w:rPr>
      </w:pPr>
    </w:p>
    <w:p w:rsidR="001142B2" w:rsidRDefault="001142B2" w:rsidP="00125AD7">
      <w:pPr>
        <w:spacing w:after="0" w:line="240" w:lineRule="auto"/>
        <w:ind w:firstLine="540"/>
        <w:jc w:val="center"/>
        <w:rPr>
          <w:rFonts w:ascii="Times New Roman" w:hAnsi="Times New Roman" w:cs="Times New Roman"/>
          <w:i/>
          <w:iCs/>
          <w:lang w:eastAsia="ru-RU"/>
        </w:rPr>
      </w:pPr>
    </w:p>
    <w:p w:rsidR="001142B2" w:rsidRDefault="001142B2" w:rsidP="00125AD7">
      <w:pPr>
        <w:spacing w:after="0" w:line="240" w:lineRule="auto"/>
        <w:ind w:firstLine="540"/>
        <w:jc w:val="center"/>
        <w:rPr>
          <w:rFonts w:ascii="Times New Roman" w:hAnsi="Times New Roman" w:cs="Times New Roman"/>
          <w:i/>
          <w:iCs/>
          <w:lang w:eastAsia="ru-RU"/>
        </w:rPr>
      </w:pPr>
    </w:p>
    <w:p w:rsidR="001142B2" w:rsidRPr="00872AE9" w:rsidRDefault="001142B2" w:rsidP="00125AD7">
      <w:pPr>
        <w:spacing w:after="0" w:line="240" w:lineRule="auto"/>
        <w:ind w:firstLine="540"/>
        <w:jc w:val="center"/>
        <w:rPr>
          <w:rFonts w:ascii="Times New Roman" w:hAnsi="Times New Roman" w:cs="Times New Roman"/>
          <w:i/>
          <w:iCs/>
          <w:lang w:eastAsia="ru-RU"/>
        </w:rPr>
      </w:pPr>
    </w:p>
    <w:p w:rsidR="001142B2" w:rsidRPr="00872AE9" w:rsidRDefault="001142B2" w:rsidP="00125AD7">
      <w:pPr>
        <w:spacing w:after="0" w:line="240" w:lineRule="auto"/>
        <w:ind w:firstLine="540"/>
        <w:jc w:val="center"/>
        <w:rPr>
          <w:rFonts w:ascii="Times New Roman" w:hAnsi="Times New Roman" w:cs="Times New Roman"/>
          <w:i/>
          <w:iCs/>
          <w:lang w:eastAsia="ru-RU"/>
        </w:rPr>
      </w:pPr>
    </w:p>
    <w:p w:rsidR="001142B2" w:rsidRPr="00872AE9" w:rsidRDefault="001142B2" w:rsidP="00125AD7">
      <w:pPr>
        <w:spacing w:after="0" w:line="240" w:lineRule="auto"/>
        <w:ind w:firstLine="540"/>
        <w:jc w:val="center"/>
        <w:rPr>
          <w:rFonts w:ascii="Times New Roman" w:hAnsi="Times New Roman" w:cs="Times New Roman"/>
          <w:i/>
          <w:iCs/>
          <w:lang w:eastAsia="ru-RU"/>
        </w:rPr>
      </w:pPr>
    </w:p>
    <w:p w:rsidR="001142B2" w:rsidRPr="00872AE9" w:rsidRDefault="001142B2" w:rsidP="00125AD7">
      <w:pPr>
        <w:spacing w:after="0" w:line="240" w:lineRule="auto"/>
        <w:ind w:firstLine="540"/>
        <w:jc w:val="center"/>
        <w:rPr>
          <w:rFonts w:ascii="Times New Roman" w:hAnsi="Times New Roman" w:cs="Times New Roman"/>
          <w:i/>
          <w:iCs/>
          <w:lang w:eastAsia="ru-RU"/>
        </w:rPr>
      </w:pPr>
      <w:r w:rsidRPr="00872AE9">
        <w:rPr>
          <w:rFonts w:ascii="Times New Roman" w:hAnsi="Times New Roman" w:cs="Times New Roman"/>
          <w:i/>
          <w:iCs/>
          <w:lang w:eastAsia="ru-RU"/>
        </w:rPr>
        <w:t>Посада, прізвище, ініціали, підпис уповноваженої особи Учасника, завірені печаткою, для фізичних осіб  вимагається лише підпис.</w:t>
      </w:r>
    </w:p>
    <w:p w:rsidR="001142B2" w:rsidRDefault="001142B2" w:rsidP="00125AD7">
      <w:pPr>
        <w:spacing w:after="0" w:line="240" w:lineRule="auto"/>
        <w:jc w:val="both"/>
        <w:rPr>
          <w:rFonts w:ascii="Times New Roman" w:hAnsi="Times New Roman" w:cs="Times New Roman"/>
          <w:sz w:val="24"/>
          <w:szCs w:val="24"/>
          <w:lang w:eastAsia="ru-RU"/>
        </w:rPr>
      </w:pPr>
    </w:p>
    <w:p w:rsidR="001142B2" w:rsidRDefault="001142B2" w:rsidP="00125AD7">
      <w:pPr>
        <w:spacing w:after="0" w:line="240" w:lineRule="auto"/>
        <w:jc w:val="both"/>
        <w:rPr>
          <w:rFonts w:ascii="Times New Roman" w:hAnsi="Times New Roman" w:cs="Times New Roman"/>
          <w:sz w:val="24"/>
          <w:szCs w:val="24"/>
          <w:lang w:eastAsia="ru-RU"/>
        </w:rPr>
      </w:pPr>
    </w:p>
    <w:p w:rsidR="001142B2" w:rsidRDefault="001142B2" w:rsidP="00125AD7">
      <w:pPr>
        <w:spacing w:after="0" w:line="240" w:lineRule="auto"/>
        <w:jc w:val="both"/>
        <w:rPr>
          <w:rFonts w:ascii="Times New Roman" w:hAnsi="Times New Roman" w:cs="Times New Roman"/>
          <w:sz w:val="24"/>
          <w:szCs w:val="24"/>
          <w:lang w:eastAsia="ru-RU"/>
        </w:rPr>
      </w:pPr>
    </w:p>
    <w:p w:rsidR="001142B2" w:rsidRDefault="001142B2" w:rsidP="00125AD7">
      <w:pPr>
        <w:spacing w:after="0" w:line="240" w:lineRule="auto"/>
        <w:jc w:val="both"/>
        <w:rPr>
          <w:rFonts w:ascii="Times New Roman" w:hAnsi="Times New Roman" w:cs="Times New Roman"/>
          <w:sz w:val="24"/>
          <w:szCs w:val="24"/>
          <w:lang w:eastAsia="ru-RU"/>
        </w:rPr>
      </w:pPr>
    </w:p>
    <w:p w:rsidR="001142B2" w:rsidRDefault="001142B2" w:rsidP="00125AD7">
      <w:pPr>
        <w:spacing w:after="0" w:line="240" w:lineRule="auto"/>
        <w:jc w:val="both"/>
        <w:rPr>
          <w:rFonts w:ascii="Times New Roman" w:hAnsi="Times New Roman" w:cs="Times New Roman"/>
          <w:sz w:val="24"/>
          <w:szCs w:val="24"/>
          <w:lang w:eastAsia="ru-RU"/>
        </w:rPr>
      </w:pPr>
    </w:p>
    <w:p w:rsidR="001142B2" w:rsidRPr="00872AE9" w:rsidRDefault="001142B2" w:rsidP="00125AD7">
      <w:pPr>
        <w:spacing w:after="0" w:line="240" w:lineRule="auto"/>
        <w:jc w:val="both"/>
        <w:rPr>
          <w:rFonts w:ascii="Times New Roman" w:hAnsi="Times New Roman" w:cs="Times New Roman"/>
          <w:sz w:val="24"/>
          <w:szCs w:val="24"/>
          <w:lang w:eastAsia="ru-RU"/>
        </w:rPr>
      </w:pPr>
    </w:p>
    <w:p w:rsidR="001142B2" w:rsidRPr="00496C47" w:rsidRDefault="001142B2" w:rsidP="00125AD7">
      <w:pPr>
        <w:spacing w:after="0" w:line="240" w:lineRule="auto"/>
        <w:ind w:firstLine="720"/>
        <w:jc w:val="right"/>
        <w:rPr>
          <w:rFonts w:ascii="Times New Roman" w:hAnsi="Times New Roman" w:cs="Times New Roman"/>
          <w:b/>
          <w:bCs/>
          <w:color w:val="000000"/>
          <w:sz w:val="28"/>
          <w:szCs w:val="28"/>
          <w:lang w:eastAsia="ru-RU"/>
        </w:rPr>
      </w:pPr>
      <w:r w:rsidRPr="00496C47">
        <w:rPr>
          <w:rFonts w:ascii="Times New Roman" w:hAnsi="Times New Roman" w:cs="Times New Roman"/>
          <w:b/>
          <w:bCs/>
          <w:color w:val="000000"/>
          <w:sz w:val="28"/>
          <w:szCs w:val="28"/>
          <w:lang w:eastAsia="ru-RU"/>
        </w:rPr>
        <w:t>ДОДАТОК №</w:t>
      </w:r>
      <w:r>
        <w:rPr>
          <w:rFonts w:ascii="Times New Roman" w:hAnsi="Times New Roman" w:cs="Times New Roman"/>
          <w:b/>
          <w:bCs/>
          <w:color w:val="000000"/>
          <w:sz w:val="28"/>
          <w:szCs w:val="28"/>
          <w:lang w:eastAsia="ru-RU"/>
        </w:rPr>
        <w:t>2</w:t>
      </w:r>
    </w:p>
    <w:p w:rsidR="001142B2" w:rsidRDefault="001142B2" w:rsidP="00125AD7">
      <w:pPr>
        <w:spacing w:after="0" w:line="240" w:lineRule="auto"/>
        <w:jc w:val="center"/>
        <w:rPr>
          <w:rFonts w:ascii="Times New Roman" w:hAnsi="Times New Roman" w:cs="Times New Roman"/>
          <w:b/>
          <w:bCs/>
          <w:color w:val="000000"/>
          <w:sz w:val="24"/>
          <w:szCs w:val="24"/>
          <w:lang w:eastAsia="ru-RU"/>
        </w:rPr>
      </w:pPr>
    </w:p>
    <w:p w:rsidR="001142B2" w:rsidRDefault="001142B2" w:rsidP="00125AD7">
      <w:pPr>
        <w:spacing w:after="0" w:line="240" w:lineRule="auto"/>
        <w:jc w:val="center"/>
        <w:rPr>
          <w:rFonts w:ascii="Times New Roman" w:hAnsi="Times New Roman" w:cs="Times New Roman"/>
          <w:b/>
          <w:bCs/>
          <w:color w:val="000000"/>
          <w:sz w:val="24"/>
          <w:szCs w:val="24"/>
          <w:lang w:eastAsia="ru-RU"/>
        </w:rPr>
      </w:pPr>
    </w:p>
    <w:p w:rsidR="001142B2" w:rsidRPr="00496C47" w:rsidRDefault="001142B2"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 xml:space="preserve">ПЕРЕЛІК ДОКУМЕНТІВ, </w:t>
      </w:r>
    </w:p>
    <w:p w:rsidR="001142B2" w:rsidRPr="00496C47" w:rsidRDefault="001142B2"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 xml:space="preserve">ЯКІ ВИМАГАЮТЬСЯ ДЛЯ ПІДТВЕРДЖЕННЯ ВІДПОВІДНОСТІ </w:t>
      </w:r>
    </w:p>
    <w:p w:rsidR="001142B2" w:rsidRPr="00496C47" w:rsidRDefault="001142B2"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 xml:space="preserve">КОНКУРСНОЇ ПРОПОЗИЦІЇ УЧАСНИКА </w:t>
      </w:r>
    </w:p>
    <w:p w:rsidR="001142B2" w:rsidRPr="00496C47" w:rsidRDefault="001142B2"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КВАЛІФІКАЦІЙНИМ ТА ІНШИМ ВИМОГАМ ЗАМОВНИКА</w:t>
      </w:r>
    </w:p>
    <w:p w:rsidR="001142B2" w:rsidRPr="00496C47" w:rsidRDefault="001142B2" w:rsidP="00125AD7">
      <w:pPr>
        <w:spacing w:after="0" w:line="240" w:lineRule="auto"/>
        <w:ind w:firstLine="720"/>
        <w:jc w:val="center"/>
        <w:rPr>
          <w:rFonts w:ascii="Times New Roman" w:hAnsi="Times New Roman" w:cs="Times New Roman"/>
          <w:sz w:val="28"/>
          <w:szCs w:val="28"/>
          <w:lang w:eastAsia="ru-RU"/>
        </w:rPr>
      </w:pPr>
      <w:r w:rsidRPr="00496C47">
        <w:rPr>
          <w:rFonts w:ascii="Times New Roman" w:hAnsi="Times New Roman" w:cs="Times New Roman"/>
          <w:color w:val="000000"/>
          <w:sz w:val="28"/>
          <w:szCs w:val="28"/>
          <w:lang w:eastAsia="ru-RU"/>
        </w:rPr>
        <w:t xml:space="preserve">(відповідно до ст. 16 та ст. 17 Закону України </w:t>
      </w:r>
      <w:r w:rsidRPr="00496C47">
        <w:rPr>
          <w:rFonts w:ascii="Times New Roman" w:hAnsi="Times New Roman" w:cs="Times New Roman"/>
          <w:sz w:val="28"/>
          <w:szCs w:val="28"/>
          <w:lang w:eastAsia="ru-RU"/>
        </w:rPr>
        <w:t>«Про здійснення державних закупівель» від 10.04.2014р. №1197-VIІ</w:t>
      </w:r>
    </w:p>
    <w:p w:rsidR="001142B2" w:rsidRPr="00496C47" w:rsidRDefault="001142B2" w:rsidP="00125AD7">
      <w:pPr>
        <w:spacing w:after="0" w:line="240" w:lineRule="auto"/>
        <w:ind w:firstLine="720"/>
        <w:jc w:val="center"/>
        <w:rPr>
          <w:rFonts w:ascii="Times New Roman" w:hAnsi="Times New Roman" w:cs="Times New Roman"/>
          <w:color w:val="000000"/>
          <w:sz w:val="28"/>
          <w:szCs w:val="28"/>
          <w:lang w:eastAsia="ru-RU"/>
        </w:rPr>
      </w:pPr>
    </w:p>
    <w:p w:rsidR="001142B2" w:rsidRPr="00496C47" w:rsidRDefault="001142B2" w:rsidP="00125AD7">
      <w:pPr>
        <w:spacing w:after="0" w:line="240" w:lineRule="auto"/>
        <w:ind w:right="22"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496C47">
        <w:rPr>
          <w:rFonts w:ascii="Times New Roman" w:hAnsi="Times New Roman" w:cs="Times New Roman"/>
          <w:sz w:val="24"/>
          <w:szCs w:val="24"/>
          <w:lang w:eastAsia="ru-RU"/>
        </w:rPr>
        <w:t>Довідка, про</w:t>
      </w:r>
      <w:r w:rsidRPr="00496C47">
        <w:rPr>
          <w:rFonts w:ascii="Times New Roman" w:hAnsi="Times New Roman" w:cs="Times New Roman"/>
          <w:b/>
          <w:bCs/>
          <w:sz w:val="24"/>
          <w:szCs w:val="24"/>
          <w:lang w:eastAsia="ru-RU"/>
        </w:rPr>
        <w:t xml:space="preserve"> </w:t>
      </w:r>
      <w:r w:rsidRPr="00496C47">
        <w:rPr>
          <w:rFonts w:ascii="Times New Roman" w:hAnsi="Times New Roman" w:cs="Times New Roman"/>
          <w:sz w:val="24"/>
          <w:szCs w:val="24"/>
          <w:lang w:eastAsia="ru-RU"/>
        </w:rPr>
        <w:t xml:space="preserve">наявність обладнання та матеріально-технічної бази у т.ч. власних виробничих потужностей - </w:t>
      </w:r>
      <w:r w:rsidRPr="008074C4">
        <w:rPr>
          <w:rFonts w:ascii="Times New Roman" w:hAnsi="Times New Roman" w:cs="Times New Roman"/>
          <w:sz w:val="24"/>
          <w:szCs w:val="24"/>
          <w:lang w:eastAsia="ru-RU"/>
        </w:rPr>
        <w:t>перелік АЗС розташованих в м. Києві згідно з Технічними вимогами.</w:t>
      </w:r>
    </w:p>
    <w:p w:rsidR="001142B2" w:rsidRPr="00496C47" w:rsidRDefault="001142B2" w:rsidP="00125AD7">
      <w:pPr>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b/>
          <w:bCs/>
          <w:color w:val="000000"/>
          <w:sz w:val="24"/>
          <w:szCs w:val="24"/>
          <w:lang w:eastAsia="ru-RU"/>
        </w:rPr>
        <w:tab/>
      </w:r>
      <w:r w:rsidRPr="00496C47">
        <w:rPr>
          <w:rFonts w:ascii="Times New Roman" w:hAnsi="Times New Roman" w:cs="Times New Roman"/>
          <w:color w:val="000000"/>
          <w:sz w:val="24"/>
          <w:szCs w:val="24"/>
          <w:lang w:eastAsia="ru-RU"/>
        </w:rPr>
        <w:t>2.</w:t>
      </w:r>
      <w:r w:rsidRPr="00496C47">
        <w:rPr>
          <w:rFonts w:ascii="Times New Roman" w:hAnsi="Times New Roman" w:cs="Times New Roman"/>
          <w:sz w:val="24"/>
          <w:szCs w:val="24"/>
          <w:lang w:eastAsia="ru-RU"/>
        </w:rPr>
        <w:t xml:space="preserve"> </w:t>
      </w:r>
      <w:r w:rsidRPr="00496C47">
        <w:rPr>
          <w:rFonts w:ascii="Times New Roman" w:hAnsi="Times New Roman" w:cs="Times New Roman"/>
          <w:color w:val="000000"/>
          <w:sz w:val="24"/>
          <w:szCs w:val="24"/>
          <w:lang w:eastAsia="ru-RU"/>
        </w:rPr>
        <w:t>Довідка, про</w:t>
      </w:r>
      <w:r w:rsidRPr="00496C47">
        <w:rPr>
          <w:rFonts w:ascii="Times New Roman" w:hAnsi="Times New Roman" w:cs="Times New Roman"/>
          <w:sz w:val="24"/>
          <w:szCs w:val="24"/>
          <w:lang w:eastAsia="ru-RU"/>
        </w:rPr>
        <w:t xml:space="preserve"> наявність працівників відповідної кваліфікації, які мають необхідні знання та досвід, з зазначенням кількості працівників з освітою, за професією, стажем роботи в відповідній сфері.</w:t>
      </w:r>
    </w:p>
    <w:p w:rsidR="001142B2" w:rsidRPr="00496C47" w:rsidRDefault="001142B2" w:rsidP="00125AD7">
      <w:pPr>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sz w:val="24"/>
          <w:szCs w:val="24"/>
          <w:lang w:eastAsia="ru-RU"/>
        </w:rPr>
        <w:tab/>
      </w:r>
      <w:r w:rsidRPr="0003656F">
        <w:rPr>
          <w:rFonts w:ascii="Times New Roman" w:hAnsi="Times New Roman" w:cs="Times New Roman"/>
          <w:sz w:val="24"/>
          <w:szCs w:val="24"/>
          <w:lang w:eastAsia="ru-RU"/>
        </w:rPr>
        <w:t>3.</w:t>
      </w:r>
      <w:r w:rsidRPr="0003656F">
        <w:rPr>
          <w:rFonts w:ascii="Times New Roman" w:hAnsi="Times New Roman" w:cs="Times New Roman"/>
          <w:color w:val="000000"/>
          <w:sz w:val="24"/>
          <w:szCs w:val="24"/>
          <w:lang w:eastAsia="ru-RU"/>
        </w:rPr>
        <w:t xml:space="preserve"> Наявність документально підтвердженого досвіду виконання аналогічних договорів за 2014 рік щодо предмета закупівлі (відомості з </w:t>
      </w:r>
      <w:r w:rsidRPr="0003656F">
        <w:rPr>
          <w:rFonts w:ascii="Times New Roman" w:hAnsi="Times New Roman" w:cs="Times New Roman"/>
          <w:sz w:val="24"/>
          <w:szCs w:val="24"/>
          <w:lang w:eastAsia="ru-RU"/>
        </w:rPr>
        <w:t>зазначенням</w:t>
      </w:r>
      <w:r w:rsidRPr="0003656F">
        <w:rPr>
          <w:rFonts w:ascii="Times New Roman" w:hAnsi="Times New Roman" w:cs="Times New Roman"/>
          <w:color w:val="000000"/>
          <w:sz w:val="24"/>
          <w:szCs w:val="24"/>
          <w:lang w:eastAsia="ru-RU"/>
        </w:rPr>
        <w:t xml:space="preserve"> назви підприємств, адреси, контактних телефонів, терміну виконання договорів, ПІБ особи </w:t>
      </w:r>
      <w:r w:rsidRPr="0003656F">
        <w:rPr>
          <w:rFonts w:ascii="Times New Roman" w:hAnsi="Times New Roman" w:cs="Times New Roman"/>
          <w:sz w:val="24"/>
          <w:szCs w:val="24"/>
          <w:lang w:eastAsia="ru-RU"/>
        </w:rPr>
        <w:t>уповноваженої підписувати договір</w:t>
      </w:r>
      <w:r w:rsidRPr="0003656F">
        <w:rPr>
          <w:rFonts w:ascii="Times New Roman" w:hAnsi="Times New Roman" w:cs="Times New Roman"/>
          <w:color w:val="000000"/>
          <w:sz w:val="24"/>
          <w:szCs w:val="24"/>
          <w:lang w:eastAsia="ru-RU"/>
        </w:rPr>
        <w:t>)</w:t>
      </w:r>
      <w:r w:rsidRPr="0003656F">
        <w:rPr>
          <w:rFonts w:ascii="Times New Roman" w:hAnsi="Times New Roman" w:cs="Times New Roman"/>
          <w:sz w:val="24"/>
          <w:szCs w:val="24"/>
          <w:lang w:eastAsia="ru-RU"/>
        </w:rPr>
        <w:t>.</w:t>
      </w:r>
    </w:p>
    <w:p w:rsidR="001142B2" w:rsidRPr="00496C47" w:rsidRDefault="001142B2"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color w:val="000000"/>
          <w:sz w:val="24"/>
          <w:szCs w:val="24"/>
          <w:lang w:eastAsia="ru-RU"/>
        </w:rPr>
        <w:tab/>
        <w:t>4. Н</w:t>
      </w:r>
      <w:r w:rsidRPr="00496C47">
        <w:rPr>
          <w:rFonts w:ascii="Times New Roman" w:hAnsi="Times New Roman" w:cs="Times New Roman"/>
          <w:sz w:val="24"/>
          <w:szCs w:val="24"/>
          <w:lang w:eastAsia="ru-RU"/>
        </w:rPr>
        <w:t>аявність фінансової спроможності :</w:t>
      </w:r>
    </w:p>
    <w:p w:rsidR="001142B2" w:rsidRPr="00BA665C" w:rsidRDefault="001142B2"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ab/>
      </w:r>
      <w:r w:rsidRPr="00BA665C">
        <w:rPr>
          <w:rFonts w:ascii="Times New Roman" w:hAnsi="Times New Roman" w:cs="Times New Roman"/>
          <w:sz w:val="24"/>
          <w:szCs w:val="24"/>
          <w:lang w:eastAsia="ru-RU"/>
        </w:rPr>
        <w:t>- баланс (копія) за</w:t>
      </w:r>
      <w:r w:rsidRPr="00BA665C">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перший квартал</w:t>
      </w:r>
      <w:r w:rsidRPr="00BA665C">
        <w:rPr>
          <w:rFonts w:ascii="Times New Roman" w:hAnsi="Times New Roman" w:cs="Times New Roman"/>
          <w:sz w:val="24"/>
          <w:szCs w:val="24"/>
          <w:lang w:eastAsia="ru-RU"/>
        </w:rPr>
        <w:t xml:space="preserve"> 201</w:t>
      </w:r>
      <w:r>
        <w:rPr>
          <w:rFonts w:ascii="Times New Roman" w:hAnsi="Times New Roman" w:cs="Times New Roman"/>
          <w:sz w:val="24"/>
          <w:szCs w:val="24"/>
          <w:lang w:eastAsia="ru-RU"/>
        </w:rPr>
        <w:t>5</w:t>
      </w:r>
      <w:r w:rsidRPr="00BA665C">
        <w:rPr>
          <w:rFonts w:ascii="Times New Roman" w:hAnsi="Times New Roman" w:cs="Times New Roman"/>
          <w:sz w:val="24"/>
          <w:szCs w:val="24"/>
          <w:lang w:eastAsia="ru-RU"/>
        </w:rPr>
        <w:t xml:space="preserve"> р</w:t>
      </w:r>
      <w:r>
        <w:rPr>
          <w:rFonts w:ascii="Times New Roman" w:hAnsi="Times New Roman" w:cs="Times New Roman"/>
          <w:sz w:val="24"/>
          <w:szCs w:val="24"/>
          <w:lang w:eastAsia="ru-RU"/>
        </w:rPr>
        <w:t>о</w:t>
      </w:r>
      <w:r w:rsidRPr="00BA665C">
        <w:rPr>
          <w:rFonts w:ascii="Times New Roman" w:hAnsi="Times New Roman" w:cs="Times New Roman"/>
          <w:sz w:val="24"/>
          <w:szCs w:val="24"/>
          <w:lang w:eastAsia="ru-RU"/>
        </w:rPr>
        <w:t>к</w:t>
      </w:r>
      <w:r>
        <w:rPr>
          <w:rFonts w:ascii="Times New Roman" w:hAnsi="Times New Roman" w:cs="Times New Roman"/>
          <w:sz w:val="24"/>
          <w:szCs w:val="24"/>
          <w:lang w:eastAsia="ru-RU"/>
        </w:rPr>
        <w:t>у</w:t>
      </w:r>
      <w:r w:rsidRPr="00BA665C">
        <w:rPr>
          <w:rFonts w:ascii="Times New Roman" w:hAnsi="Times New Roman" w:cs="Times New Roman"/>
          <w:sz w:val="24"/>
          <w:szCs w:val="24"/>
          <w:lang w:eastAsia="ru-RU"/>
        </w:rPr>
        <w:t>;</w:t>
      </w:r>
    </w:p>
    <w:p w:rsidR="001142B2" w:rsidRPr="00BA665C" w:rsidRDefault="001142B2" w:rsidP="00125AD7">
      <w:pPr>
        <w:tabs>
          <w:tab w:val="left" w:pos="720"/>
        </w:tabs>
        <w:spacing w:after="0" w:line="240" w:lineRule="auto"/>
        <w:ind w:right="22"/>
        <w:jc w:val="both"/>
        <w:rPr>
          <w:rFonts w:ascii="Times New Roman" w:hAnsi="Times New Roman" w:cs="Times New Roman"/>
          <w:sz w:val="24"/>
          <w:szCs w:val="24"/>
          <w:lang w:eastAsia="ru-RU"/>
        </w:rPr>
      </w:pPr>
      <w:r w:rsidRPr="00BA665C">
        <w:rPr>
          <w:rFonts w:ascii="Times New Roman" w:hAnsi="Times New Roman" w:cs="Times New Roman"/>
          <w:sz w:val="24"/>
          <w:szCs w:val="24"/>
          <w:lang w:eastAsia="ru-RU"/>
        </w:rPr>
        <w:tab/>
        <w:t>- звіт про фінансові результати (копія) за 2014 рік;</w:t>
      </w:r>
    </w:p>
    <w:p w:rsidR="001142B2" w:rsidRPr="00BA665C" w:rsidRDefault="001142B2" w:rsidP="00125AD7">
      <w:pPr>
        <w:tabs>
          <w:tab w:val="left" w:pos="720"/>
        </w:tabs>
        <w:spacing w:after="0" w:line="240" w:lineRule="auto"/>
        <w:ind w:right="22"/>
        <w:jc w:val="both"/>
        <w:rPr>
          <w:rFonts w:ascii="Times New Roman" w:hAnsi="Times New Roman" w:cs="Times New Roman"/>
          <w:sz w:val="32"/>
          <w:szCs w:val="32"/>
          <w:lang w:eastAsia="ru-RU"/>
        </w:rPr>
      </w:pPr>
      <w:r w:rsidRPr="00BA665C">
        <w:rPr>
          <w:rFonts w:ascii="Times New Roman" w:hAnsi="Times New Roman" w:cs="Times New Roman"/>
          <w:sz w:val="24"/>
          <w:szCs w:val="24"/>
          <w:lang w:eastAsia="ru-RU"/>
        </w:rPr>
        <w:tab/>
        <w:t>- звіт про рух грошових коштів (копія) за</w:t>
      </w:r>
      <w:r w:rsidRPr="00BA665C">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перший квартал</w:t>
      </w:r>
      <w:r w:rsidRPr="00BA665C">
        <w:rPr>
          <w:rFonts w:ascii="Times New Roman" w:hAnsi="Times New Roman" w:cs="Times New Roman"/>
          <w:sz w:val="24"/>
          <w:szCs w:val="24"/>
          <w:lang w:eastAsia="ru-RU"/>
        </w:rPr>
        <w:t xml:space="preserve"> 201</w:t>
      </w:r>
      <w:r>
        <w:rPr>
          <w:rFonts w:ascii="Times New Roman" w:hAnsi="Times New Roman" w:cs="Times New Roman"/>
          <w:sz w:val="24"/>
          <w:szCs w:val="24"/>
          <w:lang w:eastAsia="ru-RU"/>
        </w:rPr>
        <w:t>5</w:t>
      </w:r>
      <w:r w:rsidRPr="00BA665C">
        <w:rPr>
          <w:rFonts w:ascii="Times New Roman" w:hAnsi="Times New Roman" w:cs="Times New Roman"/>
          <w:sz w:val="24"/>
          <w:szCs w:val="24"/>
          <w:lang w:eastAsia="ru-RU"/>
        </w:rPr>
        <w:t xml:space="preserve"> р</w:t>
      </w:r>
      <w:r>
        <w:rPr>
          <w:rFonts w:ascii="Times New Roman" w:hAnsi="Times New Roman" w:cs="Times New Roman"/>
          <w:sz w:val="24"/>
          <w:szCs w:val="24"/>
          <w:lang w:eastAsia="ru-RU"/>
        </w:rPr>
        <w:t>о</w:t>
      </w:r>
      <w:r w:rsidRPr="00BA665C">
        <w:rPr>
          <w:rFonts w:ascii="Times New Roman" w:hAnsi="Times New Roman" w:cs="Times New Roman"/>
          <w:sz w:val="24"/>
          <w:szCs w:val="24"/>
          <w:lang w:eastAsia="ru-RU"/>
        </w:rPr>
        <w:t>к</w:t>
      </w:r>
      <w:r>
        <w:rPr>
          <w:rFonts w:ascii="Times New Roman" w:hAnsi="Times New Roman" w:cs="Times New Roman"/>
          <w:sz w:val="24"/>
          <w:szCs w:val="24"/>
          <w:lang w:eastAsia="ru-RU"/>
        </w:rPr>
        <w:t>у</w:t>
      </w:r>
      <w:r w:rsidRPr="00BA665C">
        <w:rPr>
          <w:rFonts w:ascii="Times New Roman" w:hAnsi="Times New Roman" w:cs="Times New Roman"/>
          <w:sz w:val="32"/>
          <w:szCs w:val="32"/>
          <w:lang w:eastAsia="ru-RU"/>
        </w:rPr>
        <w:t>.</w:t>
      </w:r>
    </w:p>
    <w:p w:rsidR="001142B2" w:rsidRPr="00496C47" w:rsidRDefault="001142B2" w:rsidP="00125AD7">
      <w:pPr>
        <w:tabs>
          <w:tab w:val="left" w:pos="720"/>
        </w:tabs>
        <w:spacing w:after="0" w:line="240" w:lineRule="auto"/>
        <w:ind w:right="22"/>
        <w:jc w:val="both"/>
        <w:rPr>
          <w:rFonts w:ascii="Times New Roman" w:hAnsi="Times New Roman" w:cs="Times New Roman"/>
          <w:i/>
          <w:iCs/>
          <w:sz w:val="24"/>
          <w:szCs w:val="24"/>
          <w:lang w:eastAsia="ru-RU"/>
        </w:rPr>
      </w:pPr>
      <w:r w:rsidRPr="00BA665C">
        <w:rPr>
          <w:rFonts w:ascii="Times New Roman" w:hAnsi="Times New Roman" w:cs="Times New Roman"/>
          <w:sz w:val="24"/>
          <w:szCs w:val="24"/>
          <w:lang w:eastAsia="ru-RU"/>
        </w:rPr>
        <w:t xml:space="preserve">* </w:t>
      </w:r>
      <w:r w:rsidRPr="00BA665C">
        <w:rPr>
          <w:rFonts w:ascii="Times New Roman" w:hAnsi="Times New Roman" w:cs="Times New Roman"/>
          <w:i/>
          <w:iCs/>
          <w:color w:val="000000"/>
          <w:sz w:val="24"/>
          <w:szCs w:val="24"/>
          <w:lang w:eastAsia="ru-RU"/>
        </w:rPr>
        <w:t xml:space="preserve">у разі якщо учасник надасть замовнику підтвердження з посиланням на норми відповідних законодавчих актів України про те, що його фінансова звітність не містить звіту про рух грошових коштів - </w:t>
      </w:r>
      <w:r w:rsidRPr="00BA665C">
        <w:rPr>
          <w:rFonts w:ascii="Times New Roman" w:hAnsi="Times New Roman" w:cs="Times New Roman"/>
          <w:color w:val="000000"/>
          <w:sz w:val="24"/>
          <w:szCs w:val="24"/>
          <w:lang w:eastAsia="ru-RU"/>
        </w:rPr>
        <w:t xml:space="preserve">скорочену за показниками фінансову звітність у складі балансу та звіту про фінансові результати </w:t>
      </w:r>
      <w:r w:rsidRPr="00BA665C">
        <w:rPr>
          <w:rFonts w:ascii="Times New Roman" w:hAnsi="Times New Roman" w:cs="Times New Roman"/>
          <w:sz w:val="24"/>
          <w:szCs w:val="24"/>
          <w:lang w:eastAsia="ru-RU"/>
        </w:rPr>
        <w:t>за</w:t>
      </w:r>
      <w:r w:rsidRPr="00BA665C">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перший квартал</w:t>
      </w:r>
      <w:r w:rsidRPr="00BA665C">
        <w:rPr>
          <w:rFonts w:ascii="Times New Roman" w:hAnsi="Times New Roman" w:cs="Times New Roman"/>
          <w:sz w:val="24"/>
          <w:szCs w:val="24"/>
          <w:lang w:eastAsia="ru-RU"/>
        </w:rPr>
        <w:t xml:space="preserve"> 201</w:t>
      </w:r>
      <w:r>
        <w:rPr>
          <w:rFonts w:ascii="Times New Roman" w:hAnsi="Times New Roman" w:cs="Times New Roman"/>
          <w:sz w:val="24"/>
          <w:szCs w:val="24"/>
          <w:lang w:eastAsia="ru-RU"/>
        </w:rPr>
        <w:t>5</w:t>
      </w:r>
      <w:r w:rsidRPr="00BA665C">
        <w:rPr>
          <w:rFonts w:ascii="Times New Roman" w:hAnsi="Times New Roman" w:cs="Times New Roman"/>
          <w:sz w:val="24"/>
          <w:szCs w:val="24"/>
          <w:lang w:eastAsia="ru-RU"/>
        </w:rPr>
        <w:t xml:space="preserve"> р</w:t>
      </w:r>
      <w:r>
        <w:rPr>
          <w:rFonts w:ascii="Times New Roman" w:hAnsi="Times New Roman" w:cs="Times New Roman"/>
          <w:sz w:val="24"/>
          <w:szCs w:val="24"/>
          <w:lang w:eastAsia="ru-RU"/>
        </w:rPr>
        <w:t>о</w:t>
      </w:r>
      <w:r w:rsidRPr="00BA665C">
        <w:rPr>
          <w:rFonts w:ascii="Times New Roman" w:hAnsi="Times New Roman" w:cs="Times New Roman"/>
          <w:sz w:val="24"/>
          <w:szCs w:val="24"/>
          <w:lang w:eastAsia="ru-RU"/>
        </w:rPr>
        <w:t>к</w:t>
      </w:r>
      <w:r>
        <w:rPr>
          <w:rFonts w:ascii="Times New Roman" w:hAnsi="Times New Roman" w:cs="Times New Roman"/>
          <w:sz w:val="24"/>
          <w:szCs w:val="24"/>
          <w:lang w:eastAsia="ru-RU"/>
        </w:rPr>
        <w:t>у</w:t>
      </w:r>
      <w:r w:rsidRPr="00BA665C">
        <w:rPr>
          <w:rFonts w:ascii="Times New Roman" w:hAnsi="Times New Roman" w:cs="Times New Roman"/>
          <w:i/>
          <w:iCs/>
          <w:color w:val="000000"/>
          <w:sz w:val="24"/>
          <w:szCs w:val="24"/>
          <w:lang w:eastAsia="ru-RU"/>
        </w:rPr>
        <w:t>.</w:t>
      </w:r>
    </w:p>
    <w:p w:rsidR="001142B2" w:rsidRPr="00496C47" w:rsidRDefault="001142B2"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ab/>
        <w:t xml:space="preserve">- довідка (оригінал) з обслуговуючого банку про відсутність (наявність) заборгованості за кредитами) </w:t>
      </w:r>
      <w:r w:rsidRPr="00496C47">
        <w:rPr>
          <w:rFonts w:ascii="Times New Roman" w:hAnsi="Times New Roman" w:cs="Times New Roman"/>
          <w:color w:val="000000"/>
          <w:sz w:val="24"/>
          <w:szCs w:val="24"/>
          <w:lang w:eastAsia="ru-RU"/>
        </w:rPr>
        <w:t>не більш двотижневої давнини відносно дати розкриття конкурсних пропозицій</w:t>
      </w:r>
      <w:r w:rsidRPr="00496C47">
        <w:rPr>
          <w:rFonts w:ascii="Times New Roman" w:hAnsi="Times New Roman" w:cs="Times New Roman"/>
          <w:sz w:val="24"/>
          <w:szCs w:val="24"/>
          <w:lang w:eastAsia="ru-RU"/>
        </w:rPr>
        <w:t>.</w:t>
      </w:r>
    </w:p>
    <w:p w:rsidR="001142B2" w:rsidRPr="00496C47" w:rsidRDefault="001142B2" w:rsidP="00125AD7">
      <w:pPr>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5.</w:t>
      </w:r>
      <w:r w:rsidRPr="00496C47">
        <w:rPr>
          <w:rFonts w:ascii="Times New Roman" w:hAnsi="Times New Roman" w:cs="Times New Roman"/>
          <w:b/>
          <w:bCs/>
          <w:sz w:val="24"/>
          <w:szCs w:val="24"/>
          <w:lang w:eastAsia="ru-RU"/>
        </w:rPr>
        <w:t>*</w:t>
      </w:r>
      <w:r w:rsidRPr="00496C47">
        <w:rPr>
          <w:rFonts w:ascii="Times New Roman" w:hAnsi="Times New Roman" w:cs="Times New Roman"/>
          <w:sz w:val="24"/>
          <w:szCs w:val="24"/>
          <w:lang w:eastAsia="ru-RU"/>
        </w:rPr>
        <w:t>Інформаційна довідка (оригінал) з Єдиного державного реєстру осіб, які вчинили корупційні правопорушення про те, що Учасника не було притягнуто згідно із законом до відповідальності за вчинення у сфері державних закупівель корупційного правопорушення (не більш двотижневої давнини відносно дати розкриття  пропозицій конкурсних торгів);</w:t>
      </w:r>
    </w:p>
    <w:p w:rsidR="001142B2" w:rsidRPr="00496C47" w:rsidRDefault="001142B2" w:rsidP="00125AD7">
      <w:pPr>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6.</w:t>
      </w:r>
      <w:r w:rsidRPr="00496C47">
        <w:rPr>
          <w:rFonts w:ascii="Times New Roman" w:hAnsi="Times New Roman" w:cs="Times New Roman"/>
          <w:b/>
          <w:bCs/>
          <w:sz w:val="24"/>
          <w:szCs w:val="24"/>
          <w:lang w:eastAsia="ru-RU"/>
        </w:rPr>
        <w:t>*</w:t>
      </w:r>
      <w:r w:rsidRPr="00496C47">
        <w:rPr>
          <w:rFonts w:ascii="Times New Roman" w:hAnsi="Times New Roman" w:cs="Times New Roman"/>
          <w:sz w:val="24"/>
          <w:szCs w:val="24"/>
          <w:lang w:eastAsia="ru-RU"/>
        </w:rPr>
        <w:t xml:space="preserve"> Довідка (оригінал) про те, що фізична особа, яка є Учасником, посадова (службова) особа,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 не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видану Департаментом інформаційно-аналітичного забезпечення МВС України (не більш двотижневої давнини відносно дати розкриття пропозицій конкурсних торгів);</w:t>
      </w:r>
    </w:p>
    <w:p w:rsidR="001142B2" w:rsidRPr="00496C47" w:rsidRDefault="001142B2" w:rsidP="00125AD7">
      <w:pPr>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7. Документи, які засвідчують особу представника Учасника на розкритті пропозицій конкурсних торгів:</w:t>
      </w:r>
    </w:p>
    <w:p w:rsidR="001142B2" w:rsidRPr="00496C47" w:rsidRDefault="001142B2" w:rsidP="00125AD7">
      <w:pPr>
        <w:suppressAutoHyphens/>
        <w:spacing w:after="0" w:line="240" w:lineRule="auto"/>
        <w:ind w:left="567" w:hanging="142"/>
        <w:jc w:val="both"/>
        <w:rPr>
          <w:rFonts w:ascii="Times New Roman" w:hAnsi="Times New Roman" w:cs="Times New Roman"/>
          <w:sz w:val="24"/>
          <w:szCs w:val="24"/>
          <w:lang w:eastAsia="ar-SA"/>
        </w:rPr>
      </w:pPr>
      <w:r w:rsidRPr="00496C47">
        <w:rPr>
          <w:rFonts w:ascii="Times New Roman" w:hAnsi="Times New Roman" w:cs="Times New Roman"/>
          <w:sz w:val="24"/>
          <w:szCs w:val="24"/>
          <w:lang w:eastAsia="ar-SA"/>
        </w:rPr>
        <w:t xml:space="preserve">- якщо учасником процедури виступає юридична особа, яку представляє керівник –  </w:t>
      </w:r>
      <w:r w:rsidRPr="00496C47">
        <w:rPr>
          <w:rFonts w:ascii="Times New Roman" w:hAnsi="Times New Roman" w:cs="Times New Roman"/>
          <w:i/>
          <w:iCs/>
          <w:sz w:val="24"/>
          <w:szCs w:val="24"/>
          <w:lang w:eastAsia="ar-SA"/>
        </w:rPr>
        <w:t>оригінал документа, що засвідчує його особу, протокол загальних зборів, наказ на призначення тощо та копію довідки ЄДРПОУ</w:t>
      </w:r>
      <w:r w:rsidRPr="00496C47">
        <w:rPr>
          <w:rFonts w:ascii="Times New Roman" w:hAnsi="Times New Roman" w:cs="Times New Roman"/>
          <w:sz w:val="24"/>
          <w:szCs w:val="24"/>
          <w:lang w:eastAsia="ar-SA"/>
        </w:rPr>
        <w:t>;</w:t>
      </w:r>
    </w:p>
    <w:p w:rsidR="001142B2" w:rsidRPr="00496C47" w:rsidRDefault="001142B2" w:rsidP="00125AD7">
      <w:pPr>
        <w:suppressAutoHyphens/>
        <w:spacing w:after="0" w:line="240" w:lineRule="auto"/>
        <w:ind w:left="567" w:hanging="142"/>
        <w:jc w:val="both"/>
        <w:rPr>
          <w:rFonts w:ascii="Times New Roman" w:hAnsi="Times New Roman" w:cs="Times New Roman"/>
          <w:sz w:val="24"/>
          <w:szCs w:val="24"/>
          <w:lang w:eastAsia="ar-SA"/>
        </w:rPr>
      </w:pPr>
      <w:r w:rsidRPr="00496C47">
        <w:rPr>
          <w:rFonts w:ascii="Times New Roman" w:hAnsi="Times New Roman" w:cs="Times New Roman"/>
          <w:sz w:val="24"/>
          <w:szCs w:val="24"/>
          <w:lang w:eastAsia="ar-SA"/>
        </w:rPr>
        <w:t>- якщо Учасника представляє інша особа, ніж керівник:</w:t>
      </w:r>
    </w:p>
    <w:p w:rsidR="001142B2" w:rsidRPr="00496C47" w:rsidRDefault="001142B2" w:rsidP="00125AD7">
      <w:pPr>
        <w:suppressAutoHyphens/>
        <w:spacing w:after="0" w:line="240" w:lineRule="auto"/>
        <w:ind w:left="567" w:hanging="142"/>
        <w:jc w:val="both"/>
        <w:rPr>
          <w:rFonts w:ascii="Times New Roman" w:hAnsi="Times New Roman" w:cs="Times New Roman"/>
          <w:i/>
          <w:iCs/>
          <w:sz w:val="24"/>
          <w:szCs w:val="24"/>
          <w:lang w:eastAsia="ar-SA"/>
        </w:rPr>
      </w:pPr>
      <w:r w:rsidRPr="00496C47">
        <w:rPr>
          <w:rFonts w:ascii="Times New Roman" w:hAnsi="Times New Roman" w:cs="Times New Roman"/>
          <w:i/>
          <w:iCs/>
          <w:sz w:val="24"/>
          <w:szCs w:val="24"/>
          <w:lang w:eastAsia="ar-SA"/>
        </w:rPr>
        <w:t>- довіреність, що підтверджує повноваження особи представника Учасника на участь у процедурі відкритих торгів;</w:t>
      </w:r>
    </w:p>
    <w:p w:rsidR="001142B2" w:rsidRPr="00496C47" w:rsidRDefault="001142B2" w:rsidP="00125AD7">
      <w:pPr>
        <w:spacing w:after="0" w:line="240" w:lineRule="auto"/>
        <w:ind w:left="567" w:hanging="142"/>
        <w:rPr>
          <w:rFonts w:ascii="Times New Roman" w:hAnsi="Times New Roman" w:cs="Times New Roman"/>
          <w:i/>
          <w:iCs/>
          <w:sz w:val="24"/>
          <w:szCs w:val="24"/>
          <w:lang w:eastAsia="ru-RU"/>
        </w:rPr>
      </w:pPr>
      <w:r w:rsidRPr="00496C47">
        <w:rPr>
          <w:rFonts w:ascii="Times New Roman" w:hAnsi="Times New Roman" w:cs="Times New Roman"/>
          <w:i/>
          <w:iCs/>
          <w:sz w:val="24"/>
          <w:szCs w:val="24"/>
          <w:lang w:eastAsia="ru-RU"/>
        </w:rPr>
        <w:t>- оригінал документу, що підтверджує його особу.</w:t>
      </w:r>
    </w:p>
    <w:p w:rsidR="001142B2" w:rsidRPr="00496C47" w:rsidRDefault="001142B2" w:rsidP="00125AD7">
      <w:pPr>
        <w:spacing w:after="0" w:line="240" w:lineRule="auto"/>
        <w:ind w:left="425"/>
        <w:jc w:val="both"/>
        <w:rPr>
          <w:rFonts w:ascii="Times New Roman" w:hAnsi="Times New Roman" w:cs="Times New Roman"/>
          <w:i/>
          <w:iCs/>
          <w:sz w:val="24"/>
          <w:szCs w:val="24"/>
          <w:lang w:eastAsia="ru-RU"/>
        </w:rPr>
      </w:pPr>
      <w:r w:rsidRPr="00496C47">
        <w:rPr>
          <w:rFonts w:ascii="Times New Roman" w:hAnsi="Times New Roman" w:cs="Times New Roman"/>
          <w:sz w:val="24"/>
          <w:szCs w:val="24"/>
          <w:lang w:eastAsia="ru-RU"/>
        </w:rPr>
        <w:t xml:space="preserve">- якщо учасником процедури є фізична особа-суб’єкт підприємницької діяльності –  </w:t>
      </w:r>
      <w:r w:rsidRPr="00496C47">
        <w:rPr>
          <w:rFonts w:ascii="Times New Roman" w:hAnsi="Times New Roman" w:cs="Times New Roman"/>
          <w:i/>
          <w:iCs/>
          <w:sz w:val="24"/>
          <w:szCs w:val="24"/>
          <w:lang w:eastAsia="ru-RU"/>
        </w:rPr>
        <w:t>оригінал документа, що засвідчує її особу.</w:t>
      </w:r>
    </w:p>
    <w:p w:rsidR="001142B2" w:rsidRPr="00496C47" w:rsidRDefault="001142B2" w:rsidP="00125AD7">
      <w:pPr>
        <w:spacing w:after="0" w:line="240" w:lineRule="auto"/>
        <w:ind w:firstLine="720"/>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8. Довідка (оригінал)  з Державного департаменту з питань банкрутства про те, що Учасник не визнаний у встановленому законом  порядку банкрутом та відносно до нього не відкрита ліквідаційна процедура (не більш двотижневої давнини відносно дати розкриття пропозицій конкурсних торгів).</w:t>
      </w:r>
    </w:p>
    <w:p w:rsidR="001142B2" w:rsidRPr="00496C47" w:rsidRDefault="001142B2" w:rsidP="00125AD7">
      <w:pPr>
        <w:spacing w:after="0" w:line="240" w:lineRule="auto"/>
        <w:ind w:right="22" w:firstLine="425"/>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xml:space="preserve">9. Довідку (оригінал)  </w:t>
      </w:r>
      <w:r>
        <w:rPr>
          <w:rFonts w:ascii="Times New Roman" w:hAnsi="Times New Roman" w:cs="Times New Roman"/>
          <w:sz w:val="24"/>
          <w:szCs w:val="24"/>
          <w:lang w:eastAsia="ru-RU"/>
        </w:rPr>
        <w:t>Державної фіскальної служби України</w:t>
      </w:r>
      <w:r w:rsidRPr="00496C47">
        <w:rPr>
          <w:rFonts w:ascii="Times New Roman" w:hAnsi="Times New Roman" w:cs="Times New Roman"/>
          <w:sz w:val="24"/>
          <w:szCs w:val="24"/>
          <w:lang w:eastAsia="ru-RU"/>
        </w:rPr>
        <w:t xml:space="preserve"> про те, що Учасник не має заборгованості із сплати податків і зборів (обов’язкових платежів) (не більш двотижневої давнини відносно дати розкриття пропозицій конкурсних торгів).</w:t>
      </w:r>
    </w:p>
    <w:p w:rsidR="001142B2" w:rsidRPr="00496C47" w:rsidRDefault="001142B2" w:rsidP="00125AD7">
      <w:pPr>
        <w:spacing w:after="0" w:line="240" w:lineRule="auto"/>
        <w:ind w:right="22" w:firstLine="425"/>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xml:space="preserve">10. </w:t>
      </w:r>
      <w:r>
        <w:rPr>
          <w:rFonts w:ascii="Times New Roman" w:hAnsi="Times New Roman" w:cs="Times New Roman"/>
          <w:sz w:val="24"/>
          <w:szCs w:val="24"/>
          <w:lang w:eastAsia="ru-RU"/>
        </w:rPr>
        <w:t xml:space="preserve">Власне підтвердження </w:t>
      </w:r>
      <w:r w:rsidRPr="00BA665C">
        <w:rPr>
          <w:rFonts w:ascii="Times New Roman" w:hAnsi="Times New Roman" w:cs="Times New Roman"/>
          <w:sz w:val="24"/>
          <w:szCs w:val="24"/>
          <w:lang w:eastAsia="ru-RU"/>
        </w:rPr>
        <w:t>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1142B2" w:rsidRPr="00496C47" w:rsidRDefault="001142B2" w:rsidP="00125AD7">
      <w:pPr>
        <w:spacing w:after="0" w:line="240" w:lineRule="auto"/>
        <w:ind w:right="22" w:firstLine="425"/>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11. Оригінал Витягу із Єдиного державного реєстру підприємств та організацій України на підтвердження місця реєстрації Учасника, а саме, що Учасник не зареєстрований в офшорних зонах, перелік яких встановлюється Кабінетом Міністрів України.</w:t>
      </w:r>
    </w:p>
    <w:p w:rsidR="001142B2" w:rsidRPr="00496C47" w:rsidRDefault="001142B2" w:rsidP="00125AD7">
      <w:pPr>
        <w:spacing w:after="0" w:line="240" w:lineRule="auto"/>
        <w:ind w:firstLine="425"/>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xml:space="preserve">12. Документи, що підтверджують ведення Учасником господарської діяльності відповідно до положень його Статуту: </w:t>
      </w:r>
    </w:p>
    <w:p w:rsidR="001142B2" w:rsidRPr="00496C47" w:rsidRDefault="001142B2" w:rsidP="00125AD7">
      <w:pPr>
        <w:spacing w:after="0" w:line="240" w:lineRule="auto"/>
        <w:ind w:left="567" w:hanging="14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Статуту Учасника;</w:t>
      </w:r>
    </w:p>
    <w:p w:rsidR="001142B2" w:rsidRPr="00496C47" w:rsidRDefault="001142B2" w:rsidP="00125AD7">
      <w:pPr>
        <w:spacing w:after="0" w:line="240" w:lineRule="auto"/>
        <w:ind w:left="567" w:hanging="14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виписки з Державного реєстру або Свідоцтва про державну реєстрацію Учасника;</w:t>
      </w:r>
    </w:p>
    <w:p w:rsidR="001142B2" w:rsidRPr="00496C47" w:rsidRDefault="001142B2" w:rsidP="00125AD7">
      <w:pPr>
        <w:spacing w:after="0" w:line="240" w:lineRule="auto"/>
        <w:ind w:left="567" w:hanging="14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Довідки про включення Учасника до ЄДРПОУ;</w:t>
      </w:r>
    </w:p>
    <w:p w:rsidR="001142B2" w:rsidRPr="00496C47" w:rsidRDefault="001142B2" w:rsidP="00125AD7">
      <w:pPr>
        <w:spacing w:after="0" w:line="240" w:lineRule="auto"/>
        <w:ind w:left="567" w:hanging="14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Свідоцтва про реєстрацію платника ПДВ (для платників ПДВ);</w:t>
      </w:r>
    </w:p>
    <w:p w:rsidR="001142B2" w:rsidRPr="00496C47" w:rsidRDefault="001142B2" w:rsidP="00125AD7">
      <w:pPr>
        <w:tabs>
          <w:tab w:val="left" w:pos="720"/>
        </w:tabs>
        <w:spacing w:after="0" w:line="240" w:lineRule="auto"/>
        <w:ind w:left="567" w:right="22" w:hanging="141"/>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Свідоцтва про сплату єдиного податку (для платників єдиного податку).</w:t>
      </w:r>
    </w:p>
    <w:p w:rsidR="001142B2" w:rsidRPr="00496C47" w:rsidRDefault="001142B2" w:rsidP="00125AD7">
      <w:pPr>
        <w:spacing w:after="0" w:line="240" w:lineRule="auto"/>
        <w:ind w:firstLine="540"/>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13. Копії документів на підтвердження правомочності особи, яка буде підписувати договір за результатами проведення процедури закупівлі (Довіреність, Протокол загальних зборів, наказ на призначення тощо).</w:t>
      </w:r>
    </w:p>
    <w:p w:rsidR="001142B2" w:rsidRPr="00496C47" w:rsidRDefault="001142B2" w:rsidP="00125AD7">
      <w:pPr>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Довідки від імені Учасника:</w:t>
      </w:r>
    </w:p>
    <w:p w:rsidR="001142B2" w:rsidRPr="00496C47" w:rsidRDefault="001142B2"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ab/>
        <w:t xml:space="preserve"> - про те, що пропозиція конкурсних торгів подана Учасником процедури закупівлі, який не є пов’язаною особою з іншими учасниками процедури закупівлі.</w:t>
      </w:r>
    </w:p>
    <w:p w:rsidR="001142B2" w:rsidRPr="00496C47" w:rsidRDefault="001142B2" w:rsidP="00125AD7">
      <w:pPr>
        <w:suppressAutoHyphens/>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xml:space="preserve"> - про те, що Учасник не має намірів давати, або погоджуватись дати будь якій посадовій особі замовника винагороду в будь-якій формі з метою вплинути на прийняття рішення щодо визначення переможця процедури закупівлі;</w:t>
      </w:r>
    </w:p>
    <w:p w:rsidR="001142B2" w:rsidRPr="00496C47" w:rsidRDefault="001142B2" w:rsidP="00125AD7">
      <w:pPr>
        <w:tabs>
          <w:tab w:val="left" w:pos="720"/>
        </w:tabs>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color w:val="000000"/>
          <w:sz w:val="24"/>
          <w:szCs w:val="24"/>
          <w:lang w:eastAsia="ru-RU"/>
        </w:rPr>
        <w:tab/>
        <w:t>14. Копія довідки про присвоєння ідентифікаційного коду (для фізичних осіб).</w:t>
      </w:r>
    </w:p>
    <w:p w:rsidR="001142B2" w:rsidRPr="00496C47" w:rsidRDefault="001142B2"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ab/>
        <w:t>15. Копія паспорту (для фізичних осіб).</w:t>
      </w:r>
    </w:p>
    <w:p w:rsidR="001142B2" w:rsidRPr="00496C47" w:rsidRDefault="001142B2" w:rsidP="00125AD7">
      <w:pPr>
        <w:tabs>
          <w:tab w:val="left" w:pos="720"/>
        </w:tabs>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color w:val="000000"/>
          <w:sz w:val="24"/>
          <w:szCs w:val="24"/>
          <w:lang w:eastAsia="ru-RU"/>
        </w:rPr>
        <w:tab/>
        <w:t>1</w:t>
      </w:r>
      <w:r>
        <w:rPr>
          <w:rFonts w:ascii="Times New Roman" w:hAnsi="Times New Roman" w:cs="Times New Roman"/>
          <w:color w:val="000000"/>
          <w:sz w:val="24"/>
          <w:szCs w:val="24"/>
          <w:lang w:eastAsia="ru-RU"/>
        </w:rPr>
        <w:t>6</w:t>
      </w:r>
      <w:r w:rsidRPr="00496C47">
        <w:rPr>
          <w:rFonts w:ascii="Times New Roman" w:hAnsi="Times New Roman" w:cs="Times New Roman"/>
          <w:color w:val="000000"/>
          <w:sz w:val="24"/>
          <w:szCs w:val="24"/>
          <w:lang w:eastAsia="ru-RU"/>
        </w:rPr>
        <w:t>. Довідку, яка містить відомості про підприємство:</w:t>
      </w:r>
    </w:p>
    <w:p w:rsidR="001142B2" w:rsidRPr="00496C47" w:rsidRDefault="001142B2" w:rsidP="00125AD7">
      <w:pPr>
        <w:tabs>
          <w:tab w:val="left" w:pos="0"/>
        </w:tabs>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color w:val="000000"/>
          <w:sz w:val="24"/>
          <w:szCs w:val="24"/>
          <w:lang w:eastAsia="ru-RU"/>
        </w:rPr>
        <w:t xml:space="preserve">а) реквізити (адреса - юридична та фактична, телефон, факс, телефон для контактів, </w:t>
      </w:r>
      <w:r w:rsidRPr="00496C47">
        <w:rPr>
          <w:rFonts w:ascii="Times New Roman" w:hAnsi="Times New Roman" w:cs="Times New Roman"/>
          <w:sz w:val="24"/>
          <w:szCs w:val="24"/>
          <w:lang w:eastAsia="ru-RU"/>
        </w:rPr>
        <w:t>e-mail</w:t>
      </w:r>
      <w:r w:rsidRPr="00496C47">
        <w:rPr>
          <w:rFonts w:ascii="Times New Roman" w:hAnsi="Times New Roman" w:cs="Times New Roman"/>
          <w:color w:val="000000"/>
          <w:sz w:val="24"/>
          <w:szCs w:val="24"/>
          <w:lang w:eastAsia="ru-RU"/>
        </w:rPr>
        <w:t xml:space="preserve">); </w:t>
      </w:r>
    </w:p>
    <w:p w:rsidR="001142B2" w:rsidRPr="00496C47" w:rsidRDefault="001142B2" w:rsidP="00125AD7">
      <w:pPr>
        <w:tabs>
          <w:tab w:val="left" w:pos="0"/>
        </w:tabs>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color w:val="000000"/>
          <w:sz w:val="24"/>
          <w:szCs w:val="24"/>
          <w:lang w:eastAsia="ru-RU"/>
        </w:rPr>
        <w:t xml:space="preserve">б) керівництво (посада, ім'я, по батькові, телефон для контактів) - для юридичних осіб; </w:t>
      </w:r>
    </w:p>
    <w:p w:rsidR="001142B2" w:rsidRPr="00496C47" w:rsidRDefault="001142B2"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в) форма власності та юридичний статус, організаційно-правова форма (для юридичних осіб).</w:t>
      </w:r>
    </w:p>
    <w:p w:rsidR="001142B2" w:rsidRPr="001854E7" w:rsidRDefault="001142B2" w:rsidP="00125AD7">
      <w:pPr>
        <w:widowControl w:val="0"/>
        <w:spacing w:after="0" w:line="240" w:lineRule="auto"/>
        <w:ind w:left="-13" w:right="37" w:firstLine="721"/>
        <w:jc w:val="both"/>
        <w:rPr>
          <w:rFonts w:ascii="Times New Roman" w:hAnsi="Times New Roman" w:cs="Times New Roman"/>
          <w:sz w:val="24"/>
          <w:szCs w:val="24"/>
          <w:lang w:eastAsia="uk-UA"/>
        </w:rPr>
      </w:pPr>
      <w:r w:rsidRPr="001854E7">
        <w:rPr>
          <w:rFonts w:ascii="Times New Roman" w:hAnsi="Times New Roman" w:cs="Times New Roman"/>
          <w:sz w:val="24"/>
          <w:szCs w:val="24"/>
          <w:lang w:eastAsia="uk-UA"/>
        </w:rPr>
        <w:t>1</w:t>
      </w:r>
      <w:r>
        <w:rPr>
          <w:rFonts w:ascii="Times New Roman" w:hAnsi="Times New Roman" w:cs="Times New Roman"/>
          <w:sz w:val="24"/>
          <w:szCs w:val="24"/>
          <w:lang w:eastAsia="uk-UA"/>
        </w:rPr>
        <w:t>7.</w:t>
      </w:r>
      <w:r w:rsidRPr="001854E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Р</w:t>
      </w:r>
      <w:r w:rsidRPr="001854E7">
        <w:rPr>
          <w:rFonts w:ascii="Times New Roman" w:hAnsi="Times New Roman" w:cs="Times New Roman"/>
          <w:sz w:val="24"/>
          <w:szCs w:val="24"/>
          <w:lang w:eastAsia="uk-UA"/>
        </w:rPr>
        <w:t>еєстр наданих документів із зазначенн</w:t>
      </w:r>
      <w:r>
        <w:rPr>
          <w:rFonts w:ascii="Times New Roman" w:hAnsi="Times New Roman" w:cs="Times New Roman"/>
          <w:sz w:val="24"/>
          <w:szCs w:val="24"/>
          <w:lang w:eastAsia="uk-UA"/>
        </w:rPr>
        <w:t>ям номерів відповідних сторінок.</w:t>
      </w:r>
    </w:p>
    <w:p w:rsidR="001142B2" w:rsidRPr="00496C47" w:rsidRDefault="001142B2" w:rsidP="00125AD7">
      <w:pPr>
        <w:tabs>
          <w:tab w:val="left" w:pos="720"/>
        </w:tabs>
        <w:spacing w:after="0" w:line="240" w:lineRule="auto"/>
        <w:ind w:right="22"/>
        <w:jc w:val="both"/>
        <w:rPr>
          <w:rFonts w:ascii="Times New Roman" w:hAnsi="Times New Roman" w:cs="Times New Roman"/>
          <w:sz w:val="24"/>
          <w:szCs w:val="24"/>
          <w:lang w:eastAsia="ru-RU"/>
        </w:rPr>
      </w:pPr>
    </w:p>
    <w:p w:rsidR="001142B2" w:rsidRPr="00496C47" w:rsidRDefault="001142B2" w:rsidP="00125AD7">
      <w:pPr>
        <w:tabs>
          <w:tab w:val="left" w:pos="720"/>
        </w:tabs>
        <w:spacing w:after="0" w:line="240" w:lineRule="auto"/>
        <w:ind w:right="22"/>
        <w:jc w:val="both"/>
        <w:rPr>
          <w:rFonts w:ascii="Times New Roman" w:hAnsi="Times New Roman" w:cs="Times New Roman"/>
          <w:sz w:val="24"/>
          <w:szCs w:val="24"/>
          <w:lang w:eastAsia="ru-RU"/>
        </w:rPr>
      </w:pPr>
    </w:p>
    <w:p w:rsidR="001142B2" w:rsidRPr="00496C47" w:rsidRDefault="001142B2" w:rsidP="00125AD7">
      <w:pPr>
        <w:spacing w:after="0" w:line="240" w:lineRule="auto"/>
        <w:jc w:val="both"/>
        <w:rPr>
          <w:rFonts w:ascii="Times New Roman" w:hAnsi="Times New Roman" w:cs="Times New Roman"/>
          <w:i/>
          <w:iCs/>
          <w:lang w:eastAsia="ru-RU"/>
        </w:rPr>
      </w:pPr>
      <w:r w:rsidRPr="00496C47">
        <w:rPr>
          <w:rFonts w:ascii="Times New Roman" w:hAnsi="Times New Roman" w:cs="Times New Roman"/>
          <w:color w:val="000000"/>
          <w:sz w:val="24"/>
          <w:szCs w:val="24"/>
          <w:lang w:eastAsia="ru-RU"/>
        </w:rPr>
        <w:tab/>
      </w:r>
    </w:p>
    <w:p w:rsidR="001142B2" w:rsidRPr="00496C47" w:rsidRDefault="001142B2" w:rsidP="00125AD7">
      <w:pPr>
        <w:tabs>
          <w:tab w:val="left" w:pos="7860"/>
        </w:tabs>
        <w:spacing w:after="0" w:line="240" w:lineRule="auto"/>
        <w:rPr>
          <w:rFonts w:ascii="Times New Roman" w:hAnsi="Times New Roman" w:cs="Times New Roman"/>
          <w:i/>
          <w:iCs/>
          <w:lang w:eastAsia="ru-RU"/>
        </w:rPr>
      </w:pPr>
    </w:p>
    <w:p w:rsidR="001142B2" w:rsidRPr="00496C47" w:rsidRDefault="001142B2" w:rsidP="00125AD7">
      <w:pPr>
        <w:tabs>
          <w:tab w:val="left" w:pos="7860"/>
        </w:tabs>
        <w:spacing w:after="0" w:line="240" w:lineRule="auto"/>
        <w:rPr>
          <w:rFonts w:ascii="Times New Roman" w:hAnsi="Times New Roman" w:cs="Times New Roman"/>
          <w:i/>
          <w:iCs/>
          <w:lang w:eastAsia="ru-RU"/>
        </w:rPr>
      </w:pPr>
      <w:r w:rsidRPr="00496C47">
        <w:rPr>
          <w:rFonts w:ascii="Times New Roman" w:hAnsi="Times New Roman" w:cs="Times New Roman"/>
          <w:i/>
          <w:iCs/>
          <w:lang w:eastAsia="ru-RU"/>
        </w:rPr>
        <w:t>Примітки:</w:t>
      </w:r>
    </w:p>
    <w:p w:rsidR="001142B2" w:rsidRPr="00496C47" w:rsidRDefault="001142B2" w:rsidP="00125AD7">
      <w:pPr>
        <w:tabs>
          <w:tab w:val="left" w:pos="7860"/>
        </w:tabs>
        <w:spacing w:after="0" w:line="240" w:lineRule="auto"/>
        <w:rPr>
          <w:rFonts w:ascii="Times New Roman" w:hAnsi="Times New Roman" w:cs="Times New Roman"/>
          <w:b/>
          <w:bCs/>
          <w:i/>
          <w:iCs/>
          <w:lang w:eastAsia="ru-RU"/>
        </w:rPr>
      </w:pPr>
      <w:r w:rsidRPr="00496C47">
        <w:rPr>
          <w:rFonts w:ascii="Times New Roman" w:hAnsi="Times New Roman" w:cs="Times New Roman"/>
          <w:b/>
          <w:bCs/>
          <w:i/>
          <w:iCs/>
          <w:lang w:eastAsia="ru-RU"/>
        </w:rPr>
        <w:t>* окрема довідка на уповноважену особу Учасника та окрема довідка на уповноважену особу, яка представляє інтереси Учасника за довіреністю;</w:t>
      </w:r>
    </w:p>
    <w:p w:rsidR="001142B2" w:rsidRPr="00496C47" w:rsidRDefault="001142B2" w:rsidP="00125AD7">
      <w:pPr>
        <w:tabs>
          <w:tab w:val="left" w:pos="7860"/>
        </w:tabs>
        <w:spacing w:after="0" w:line="240" w:lineRule="auto"/>
        <w:jc w:val="both"/>
        <w:rPr>
          <w:rFonts w:ascii="Times New Roman" w:hAnsi="Times New Roman" w:cs="Times New Roman"/>
          <w:i/>
          <w:iCs/>
          <w:lang w:eastAsia="ru-RU"/>
        </w:rPr>
      </w:pPr>
      <w:bookmarkStart w:id="3" w:name="OLE_LINK8"/>
      <w:bookmarkStart w:id="4" w:name="OLE_LINK7"/>
      <w:r w:rsidRPr="00496C47">
        <w:rPr>
          <w:rFonts w:ascii="Times New Roman" w:hAnsi="Times New Roman" w:cs="Times New Roman"/>
          <w:i/>
          <w:iCs/>
          <w:lang w:eastAsia="ru-RU"/>
        </w:rPr>
        <w:t>- усі документи (за винятком оригіналів та завірених копій), видані іншими установами, повинні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1142B2" w:rsidRPr="00496C47" w:rsidRDefault="001142B2" w:rsidP="00125AD7">
      <w:pPr>
        <w:tabs>
          <w:tab w:val="left" w:pos="7860"/>
        </w:tabs>
        <w:spacing w:after="0" w:line="240" w:lineRule="auto"/>
        <w:jc w:val="both"/>
        <w:rPr>
          <w:rFonts w:ascii="Times New Roman" w:hAnsi="Times New Roman" w:cs="Times New Roman"/>
          <w:i/>
          <w:iCs/>
          <w:lang w:eastAsia="ru-RU"/>
        </w:rPr>
      </w:pPr>
      <w:r w:rsidRPr="00496C47">
        <w:rPr>
          <w:rFonts w:ascii="Times New Roman" w:hAnsi="Times New Roman" w:cs="Times New Roman"/>
          <w:i/>
          <w:iCs/>
          <w:lang w:eastAsia="ru-RU"/>
        </w:rPr>
        <w:t>У випадках, коли в пропозиції конкурсних торгів наявна вимога Замовника щодо надання копії документу – це означає, що має бути надана копія, з зазначенням надпису «Згідно з оригіналом» та посвідчена підписом уповноваженої особи Учасника та відбитком печатки (якщо учасник здійснює діяльність за наявності печатки).</w:t>
      </w:r>
      <w:bookmarkEnd w:id="3"/>
      <w:bookmarkEnd w:id="4"/>
    </w:p>
    <w:p w:rsidR="001142B2" w:rsidRPr="00496C47" w:rsidRDefault="001142B2" w:rsidP="00125AD7">
      <w:pPr>
        <w:spacing w:after="0" w:line="240" w:lineRule="auto"/>
        <w:rPr>
          <w:rFonts w:ascii="Times New Roman" w:hAnsi="Times New Roman" w:cs="Times New Roman"/>
          <w:sz w:val="24"/>
          <w:szCs w:val="24"/>
          <w:lang w:eastAsia="ru-RU"/>
        </w:rPr>
      </w:pPr>
    </w:p>
    <w:p w:rsidR="001142B2" w:rsidRDefault="001142B2" w:rsidP="00125AD7">
      <w:pPr>
        <w:spacing w:after="0" w:line="240" w:lineRule="auto"/>
        <w:ind w:firstLine="700"/>
        <w:jc w:val="right"/>
        <w:rPr>
          <w:rFonts w:ascii="Times New Roman" w:hAnsi="Times New Roman" w:cs="Times New Roman"/>
          <w:b/>
          <w:bCs/>
          <w:sz w:val="28"/>
          <w:szCs w:val="28"/>
          <w:lang w:eastAsia="ru-RU"/>
        </w:rPr>
      </w:pPr>
    </w:p>
    <w:p w:rsidR="001142B2" w:rsidRDefault="001142B2" w:rsidP="00125AD7">
      <w:pPr>
        <w:spacing w:after="0" w:line="240" w:lineRule="auto"/>
        <w:ind w:firstLine="700"/>
        <w:jc w:val="right"/>
        <w:rPr>
          <w:rFonts w:ascii="Times New Roman" w:hAnsi="Times New Roman" w:cs="Times New Roman"/>
          <w:b/>
          <w:bCs/>
          <w:sz w:val="28"/>
          <w:szCs w:val="28"/>
          <w:lang w:eastAsia="ru-RU"/>
        </w:rPr>
      </w:pPr>
    </w:p>
    <w:p w:rsidR="001142B2" w:rsidRDefault="001142B2" w:rsidP="00125AD7">
      <w:pPr>
        <w:spacing w:after="0" w:line="240" w:lineRule="auto"/>
        <w:ind w:firstLine="700"/>
        <w:jc w:val="right"/>
        <w:rPr>
          <w:rFonts w:ascii="Times New Roman" w:hAnsi="Times New Roman" w:cs="Times New Roman"/>
          <w:b/>
          <w:bCs/>
          <w:sz w:val="28"/>
          <w:szCs w:val="28"/>
          <w:lang w:eastAsia="ru-RU"/>
        </w:rPr>
      </w:pPr>
    </w:p>
    <w:p w:rsidR="001142B2" w:rsidRDefault="001142B2" w:rsidP="00125AD7">
      <w:pPr>
        <w:spacing w:after="0" w:line="240" w:lineRule="auto"/>
        <w:ind w:firstLine="700"/>
        <w:jc w:val="right"/>
        <w:rPr>
          <w:rFonts w:ascii="Times New Roman" w:hAnsi="Times New Roman" w:cs="Times New Roman"/>
          <w:b/>
          <w:bCs/>
          <w:sz w:val="28"/>
          <w:szCs w:val="28"/>
          <w:lang w:eastAsia="ru-RU"/>
        </w:rPr>
      </w:pPr>
    </w:p>
    <w:p w:rsidR="001142B2" w:rsidRDefault="001142B2" w:rsidP="00125AD7">
      <w:pPr>
        <w:spacing w:after="0" w:line="240" w:lineRule="auto"/>
        <w:ind w:firstLine="700"/>
        <w:jc w:val="right"/>
        <w:rPr>
          <w:rFonts w:ascii="Times New Roman" w:hAnsi="Times New Roman" w:cs="Times New Roman"/>
          <w:b/>
          <w:bCs/>
          <w:sz w:val="28"/>
          <w:szCs w:val="28"/>
          <w:lang w:eastAsia="ru-RU"/>
        </w:rPr>
      </w:pPr>
    </w:p>
    <w:p w:rsidR="001142B2" w:rsidRDefault="001142B2" w:rsidP="00125AD7">
      <w:pPr>
        <w:spacing w:after="0" w:line="240" w:lineRule="auto"/>
        <w:ind w:firstLine="700"/>
        <w:jc w:val="right"/>
        <w:rPr>
          <w:rFonts w:ascii="Times New Roman" w:hAnsi="Times New Roman" w:cs="Times New Roman"/>
          <w:b/>
          <w:bCs/>
          <w:sz w:val="28"/>
          <w:szCs w:val="28"/>
          <w:lang w:eastAsia="ru-RU"/>
        </w:rPr>
      </w:pPr>
    </w:p>
    <w:p w:rsidR="001142B2" w:rsidRPr="00FD558A" w:rsidRDefault="001142B2" w:rsidP="00125AD7">
      <w:pPr>
        <w:spacing w:after="0" w:line="240" w:lineRule="auto"/>
        <w:ind w:firstLine="700"/>
        <w:jc w:val="right"/>
        <w:rPr>
          <w:rFonts w:ascii="Times New Roman" w:hAnsi="Times New Roman" w:cs="Times New Roman"/>
          <w:b/>
          <w:bCs/>
          <w:sz w:val="28"/>
          <w:szCs w:val="28"/>
          <w:lang w:eastAsia="ru-RU"/>
        </w:rPr>
      </w:pPr>
      <w:r w:rsidRPr="00FD558A">
        <w:rPr>
          <w:rFonts w:ascii="Times New Roman" w:hAnsi="Times New Roman" w:cs="Times New Roman"/>
          <w:b/>
          <w:bCs/>
          <w:sz w:val="28"/>
          <w:szCs w:val="28"/>
          <w:lang w:eastAsia="ru-RU"/>
        </w:rPr>
        <w:t>ДОДАТОК №3</w:t>
      </w:r>
    </w:p>
    <w:p w:rsidR="001142B2" w:rsidRDefault="001142B2" w:rsidP="00125AD7">
      <w:pPr>
        <w:spacing w:after="0" w:line="240" w:lineRule="auto"/>
        <w:jc w:val="both"/>
        <w:rPr>
          <w:rFonts w:ascii="Times New Roman" w:hAnsi="Times New Roman" w:cs="Times New Roman"/>
          <w:b/>
          <w:bCs/>
          <w:color w:val="000000"/>
          <w:sz w:val="24"/>
          <w:szCs w:val="24"/>
          <w:lang w:eastAsia="ru-RU"/>
        </w:rPr>
      </w:pPr>
    </w:p>
    <w:p w:rsidR="001142B2" w:rsidRDefault="001142B2" w:rsidP="00125AD7">
      <w:pPr>
        <w:tabs>
          <w:tab w:val="left" w:pos="4140"/>
        </w:tabs>
        <w:spacing w:after="0" w:line="240" w:lineRule="auto"/>
        <w:jc w:val="center"/>
        <w:rPr>
          <w:rFonts w:ascii="Times New Roman" w:hAnsi="Times New Roman" w:cs="Times New Roman"/>
          <w:b/>
          <w:bCs/>
          <w:sz w:val="24"/>
          <w:szCs w:val="24"/>
          <w:lang w:eastAsia="ru-RU"/>
        </w:rPr>
      </w:pPr>
    </w:p>
    <w:p w:rsidR="001142B2" w:rsidRPr="00FD558A" w:rsidRDefault="001142B2" w:rsidP="00125AD7">
      <w:pPr>
        <w:tabs>
          <w:tab w:val="left" w:pos="4140"/>
        </w:tabs>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ДОГОВІР №________</w:t>
      </w: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про закупівлю палива рідинного та газу;</w:t>
      </w: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олив мастильних, ДК 016</w:t>
      </w:r>
      <w:r>
        <w:rPr>
          <w:rFonts w:ascii="Times New Roman" w:hAnsi="Times New Roman" w:cs="Times New Roman"/>
          <w:b/>
          <w:bCs/>
          <w:sz w:val="24"/>
          <w:szCs w:val="24"/>
          <w:lang w:eastAsia="ru-RU"/>
        </w:rPr>
        <w:t>:</w:t>
      </w:r>
      <w:r w:rsidRPr="00FD558A">
        <w:rPr>
          <w:rFonts w:ascii="Times New Roman" w:hAnsi="Times New Roman" w:cs="Times New Roman"/>
          <w:b/>
          <w:bCs/>
          <w:sz w:val="24"/>
          <w:szCs w:val="24"/>
          <w:lang w:eastAsia="ru-RU"/>
        </w:rPr>
        <w:t>2010 код 19.20.2 (Бензини моторні А95, Паливо дизельне)</w:t>
      </w:r>
    </w:p>
    <w:p w:rsidR="001142B2" w:rsidRDefault="001142B2" w:rsidP="00125AD7">
      <w:pPr>
        <w:tabs>
          <w:tab w:val="left" w:pos="4140"/>
        </w:tabs>
        <w:spacing w:after="0" w:line="240" w:lineRule="auto"/>
        <w:jc w:val="center"/>
        <w:rPr>
          <w:rFonts w:ascii="Times New Roman" w:hAnsi="Times New Roman" w:cs="Times New Roman"/>
          <w:b/>
          <w:bCs/>
          <w:sz w:val="24"/>
          <w:szCs w:val="24"/>
          <w:lang w:eastAsia="ru-RU"/>
        </w:rPr>
      </w:pPr>
    </w:p>
    <w:p w:rsidR="001142B2" w:rsidRPr="00FD558A" w:rsidRDefault="001142B2" w:rsidP="00125AD7">
      <w:pPr>
        <w:tabs>
          <w:tab w:val="left" w:pos="4140"/>
        </w:tabs>
        <w:spacing w:after="0" w:line="240" w:lineRule="auto"/>
        <w:jc w:val="center"/>
        <w:rPr>
          <w:rFonts w:ascii="Times New Roman" w:hAnsi="Times New Roman" w:cs="Times New Roman"/>
          <w:b/>
          <w:bCs/>
          <w:sz w:val="24"/>
          <w:szCs w:val="24"/>
          <w:lang w:eastAsia="ru-RU"/>
        </w:rPr>
      </w:pP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м. Київ</w:t>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t>«___» ____________ 201</w:t>
      </w:r>
      <w:r>
        <w:rPr>
          <w:rFonts w:ascii="Times New Roman" w:hAnsi="Times New Roman" w:cs="Times New Roman"/>
          <w:b/>
          <w:bCs/>
          <w:sz w:val="24"/>
          <w:szCs w:val="24"/>
          <w:lang w:eastAsia="ru-RU"/>
        </w:rPr>
        <w:t>5</w:t>
      </w:r>
      <w:r w:rsidRPr="00FD558A">
        <w:rPr>
          <w:rFonts w:ascii="Times New Roman" w:hAnsi="Times New Roman" w:cs="Times New Roman"/>
          <w:b/>
          <w:bCs/>
          <w:sz w:val="24"/>
          <w:szCs w:val="24"/>
          <w:lang w:eastAsia="ru-RU"/>
        </w:rPr>
        <w:t xml:space="preserve"> р.</w:t>
      </w:r>
    </w:p>
    <w:p w:rsidR="001142B2" w:rsidRDefault="001142B2" w:rsidP="00125AD7">
      <w:pPr>
        <w:spacing w:after="0" w:line="240" w:lineRule="auto"/>
        <w:jc w:val="center"/>
        <w:rPr>
          <w:rFonts w:ascii="Times New Roman" w:hAnsi="Times New Roman" w:cs="Times New Roman"/>
          <w:b/>
          <w:bCs/>
          <w:sz w:val="24"/>
          <w:szCs w:val="24"/>
          <w:lang w:eastAsia="ru-RU"/>
        </w:rPr>
      </w:pPr>
    </w:p>
    <w:p w:rsidR="001142B2" w:rsidRPr="00FD558A" w:rsidRDefault="001142B2" w:rsidP="00125AD7">
      <w:pPr>
        <w:spacing w:after="0" w:line="240" w:lineRule="auto"/>
        <w:jc w:val="center"/>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9355"/>
        </w:tabs>
        <w:spacing w:after="0" w:line="240" w:lineRule="auto"/>
        <w:ind w:firstLine="720"/>
        <w:jc w:val="both"/>
        <w:rPr>
          <w:rFonts w:ascii="Times New Roman" w:hAnsi="Times New Roman" w:cs="Times New Roman"/>
          <w:spacing w:val="6"/>
          <w:sz w:val="24"/>
          <w:szCs w:val="24"/>
          <w:lang w:eastAsia="ru-RU"/>
        </w:rPr>
      </w:pPr>
      <w:r w:rsidRPr="00FD558A">
        <w:rPr>
          <w:rFonts w:ascii="Times New Roman" w:hAnsi="Times New Roman" w:cs="Times New Roman"/>
          <w:b/>
          <w:bCs/>
          <w:spacing w:val="1"/>
          <w:sz w:val="24"/>
          <w:szCs w:val="24"/>
          <w:lang w:eastAsia="ru-RU"/>
        </w:rPr>
        <w:t xml:space="preserve">Національна радіокомпанія України </w:t>
      </w:r>
      <w:r w:rsidRPr="00FD558A">
        <w:rPr>
          <w:rFonts w:ascii="Times New Roman" w:hAnsi="Times New Roman" w:cs="Times New Roman"/>
          <w:spacing w:val="1"/>
          <w:sz w:val="24"/>
          <w:szCs w:val="24"/>
          <w:lang w:eastAsia="ru-RU"/>
        </w:rPr>
        <w:t>(надалі - Покупець),</w:t>
      </w:r>
      <w:r w:rsidRPr="00FD558A">
        <w:rPr>
          <w:rFonts w:ascii="Times New Roman" w:hAnsi="Times New Roman" w:cs="Times New Roman"/>
          <w:sz w:val="24"/>
          <w:szCs w:val="24"/>
          <w:lang w:eastAsia="ru-RU"/>
        </w:rPr>
        <w:t xml:space="preserve"> яка звільнена від сплати податку на прибуток як неприбуткова організація (ознака неприбутковості 0002), </w:t>
      </w:r>
      <w:r w:rsidRPr="00FD558A">
        <w:rPr>
          <w:rFonts w:ascii="Times New Roman" w:hAnsi="Times New Roman" w:cs="Times New Roman"/>
          <w:spacing w:val="1"/>
          <w:sz w:val="24"/>
          <w:szCs w:val="24"/>
          <w:lang w:eastAsia="ru-RU"/>
        </w:rPr>
        <w:t xml:space="preserve">в особі </w:t>
      </w:r>
      <w:r>
        <w:rPr>
          <w:rFonts w:ascii="Times New Roman" w:hAnsi="Times New Roman" w:cs="Times New Roman"/>
          <w:spacing w:val="1"/>
          <w:sz w:val="24"/>
          <w:szCs w:val="24"/>
          <w:lang w:eastAsia="ru-RU"/>
        </w:rPr>
        <w:t xml:space="preserve">в. о. </w:t>
      </w:r>
      <w:r w:rsidRPr="00FD558A">
        <w:rPr>
          <w:rFonts w:ascii="Times New Roman" w:hAnsi="Times New Roman" w:cs="Times New Roman"/>
          <w:spacing w:val="1"/>
          <w:sz w:val="24"/>
          <w:szCs w:val="24"/>
          <w:lang w:eastAsia="ru-RU"/>
        </w:rPr>
        <w:t xml:space="preserve">генерального директора </w:t>
      </w:r>
      <w:r>
        <w:rPr>
          <w:rFonts w:ascii="Times New Roman" w:hAnsi="Times New Roman" w:cs="Times New Roman"/>
          <w:spacing w:val="1"/>
          <w:sz w:val="24"/>
          <w:szCs w:val="24"/>
          <w:lang w:eastAsia="ru-RU"/>
        </w:rPr>
        <w:t>Табаченко Анатолія Дмитровича</w:t>
      </w:r>
      <w:r w:rsidRPr="00FD558A">
        <w:rPr>
          <w:rFonts w:ascii="Times New Roman" w:hAnsi="Times New Roman" w:cs="Times New Roman"/>
          <w:spacing w:val="1"/>
          <w:sz w:val="24"/>
          <w:szCs w:val="24"/>
          <w:lang w:eastAsia="ru-RU"/>
        </w:rPr>
        <w:t xml:space="preserve">, що діє на </w:t>
      </w:r>
      <w:r w:rsidRPr="00FD558A">
        <w:rPr>
          <w:rFonts w:ascii="Times New Roman" w:hAnsi="Times New Roman" w:cs="Times New Roman"/>
          <w:spacing w:val="3"/>
          <w:sz w:val="24"/>
          <w:szCs w:val="24"/>
          <w:lang w:eastAsia="ru-RU"/>
        </w:rPr>
        <w:t xml:space="preserve">підставі Статуту, з однієї </w:t>
      </w:r>
      <w:r w:rsidRPr="00FD558A">
        <w:rPr>
          <w:rFonts w:ascii="Times New Roman" w:hAnsi="Times New Roman" w:cs="Times New Roman"/>
          <w:spacing w:val="6"/>
          <w:sz w:val="24"/>
          <w:szCs w:val="24"/>
          <w:lang w:eastAsia="ru-RU"/>
        </w:rPr>
        <w:t>сторони, і</w:t>
      </w:r>
    </w:p>
    <w:p w:rsidR="001142B2" w:rsidRPr="00FD558A" w:rsidRDefault="001142B2" w:rsidP="00125AD7">
      <w:pPr>
        <w:shd w:val="clear" w:color="auto" w:fill="FFFFFF"/>
        <w:tabs>
          <w:tab w:val="left" w:pos="9355"/>
        </w:tabs>
        <w:spacing w:after="0" w:line="240" w:lineRule="auto"/>
        <w:ind w:firstLine="720"/>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____________________________________________________________</w:t>
      </w:r>
      <w:r w:rsidRPr="00FD558A">
        <w:rPr>
          <w:rFonts w:ascii="Times New Roman" w:hAnsi="Times New Roman" w:cs="Times New Roman"/>
          <w:sz w:val="24"/>
          <w:szCs w:val="24"/>
          <w:lang w:eastAsia="ru-RU"/>
        </w:rPr>
        <w:t xml:space="preserve"> (надалі – Постачальник),</w:t>
      </w:r>
      <w:r w:rsidRPr="00FD558A">
        <w:rPr>
          <w:rFonts w:ascii="Times New Roman" w:hAnsi="Times New Roman" w:cs="Times New Roman"/>
          <w:sz w:val="24"/>
          <w:szCs w:val="24"/>
          <w:lang w:eastAsia="ar-SA"/>
        </w:rPr>
        <w:t xml:space="preserve"> в особі _________________________________________________________</w:t>
      </w:r>
    </w:p>
    <w:p w:rsidR="001142B2" w:rsidRPr="00FD558A" w:rsidRDefault="001142B2" w:rsidP="00125AD7">
      <w:pPr>
        <w:shd w:val="clear" w:color="auto" w:fill="FFFFFF"/>
        <w:tabs>
          <w:tab w:val="left" w:pos="9355"/>
        </w:tabs>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z w:val="24"/>
          <w:szCs w:val="24"/>
          <w:lang w:eastAsia="ar-SA"/>
        </w:rPr>
        <w:t>____________________________________, що діє на підставі ________________________</w:t>
      </w:r>
      <w:r w:rsidRPr="00FD558A">
        <w:rPr>
          <w:rFonts w:ascii="Times New Roman" w:hAnsi="Times New Roman" w:cs="Times New Roman"/>
          <w:sz w:val="24"/>
          <w:szCs w:val="24"/>
          <w:lang w:eastAsia="ru-RU"/>
        </w:rPr>
        <w:t xml:space="preserve">, </w:t>
      </w:r>
      <w:r w:rsidRPr="00FD558A">
        <w:rPr>
          <w:rFonts w:ascii="Times New Roman" w:hAnsi="Times New Roman" w:cs="Times New Roman"/>
          <w:spacing w:val="1"/>
          <w:sz w:val="24"/>
          <w:szCs w:val="24"/>
          <w:lang w:eastAsia="ru-RU"/>
        </w:rPr>
        <w:t>з іншої сторони, уклали цей Договір про наступне</w:t>
      </w:r>
    </w:p>
    <w:p w:rsidR="001142B2" w:rsidRPr="00FD558A" w:rsidRDefault="001142B2" w:rsidP="00125AD7">
      <w:pPr>
        <w:shd w:val="clear" w:color="auto" w:fill="FFFFFF"/>
        <w:spacing w:after="0" w:line="240" w:lineRule="auto"/>
        <w:jc w:val="center"/>
        <w:rPr>
          <w:rFonts w:ascii="Times New Roman" w:hAnsi="Times New Roman" w:cs="Times New Roman"/>
          <w:b/>
          <w:bCs/>
          <w:spacing w:val="3"/>
          <w:sz w:val="24"/>
          <w:szCs w:val="24"/>
          <w:lang w:eastAsia="ru-RU"/>
        </w:rPr>
      </w:pPr>
    </w:p>
    <w:p w:rsidR="001142B2" w:rsidRDefault="001142B2" w:rsidP="00125AD7">
      <w:pPr>
        <w:shd w:val="clear" w:color="auto" w:fill="FFFFFF"/>
        <w:spacing w:after="0" w:line="240" w:lineRule="auto"/>
        <w:jc w:val="center"/>
        <w:rPr>
          <w:rFonts w:ascii="Times New Roman" w:hAnsi="Times New Roman" w:cs="Times New Roman"/>
          <w:b/>
          <w:bCs/>
          <w:spacing w:val="3"/>
          <w:sz w:val="24"/>
          <w:szCs w:val="24"/>
          <w:lang w:eastAsia="ru-RU"/>
        </w:rPr>
      </w:pPr>
      <w:r w:rsidRPr="00FD558A">
        <w:rPr>
          <w:rFonts w:ascii="Times New Roman" w:hAnsi="Times New Roman" w:cs="Times New Roman"/>
          <w:b/>
          <w:bCs/>
          <w:spacing w:val="3"/>
          <w:sz w:val="24"/>
          <w:szCs w:val="24"/>
          <w:lang w:eastAsia="ru-RU"/>
        </w:rPr>
        <w:t>1. ПРЕДМЕТ ДОГОВОРУ</w:t>
      </w:r>
    </w:p>
    <w:p w:rsidR="001142B2" w:rsidRPr="00FD558A" w:rsidRDefault="001142B2" w:rsidP="00125AD7">
      <w:pPr>
        <w:shd w:val="clear" w:color="auto" w:fill="FFFFFF"/>
        <w:spacing w:after="0" w:line="240" w:lineRule="auto"/>
        <w:jc w:val="center"/>
        <w:rPr>
          <w:rFonts w:ascii="Times New Roman" w:hAnsi="Times New Roman" w:cs="Times New Roman"/>
          <w:b/>
          <w:bCs/>
          <w:sz w:val="24"/>
          <w:szCs w:val="24"/>
          <w:lang w:eastAsia="ru-RU"/>
        </w:rPr>
      </w:pP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4"/>
          <w:sz w:val="24"/>
          <w:szCs w:val="24"/>
          <w:lang w:eastAsia="ru-RU"/>
        </w:rPr>
        <w:t>1.1.</w:t>
      </w:r>
      <w:r w:rsidRPr="00FD558A">
        <w:rPr>
          <w:rFonts w:ascii="Times New Roman" w:hAnsi="Times New Roman" w:cs="Times New Roman"/>
          <w:spacing w:val="4"/>
          <w:sz w:val="24"/>
          <w:szCs w:val="24"/>
          <w:lang w:eastAsia="ru-RU"/>
        </w:rPr>
        <w:tab/>
      </w:r>
      <w:r w:rsidRPr="00FD558A">
        <w:rPr>
          <w:rFonts w:ascii="Times New Roman" w:hAnsi="Times New Roman" w:cs="Times New Roman"/>
          <w:sz w:val="24"/>
          <w:szCs w:val="24"/>
          <w:lang w:eastAsia="ru-RU"/>
        </w:rPr>
        <w:t>Постачальник зобов’язується у 201</w:t>
      </w:r>
      <w:r>
        <w:rPr>
          <w:rFonts w:ascii="Times New Roman" w:hAnsi="Times New Roman" w:cs="Times New Roman"/>
          <w:sz w:val="24"/>
          <w:szCs w:val="24"/>
          <w:lang w:eastAsia="ru-RU"/>
        </w:rPr>
        <w:t>5</w:t>
      </w:r>
      <w:r w:rsidRPr="00FD558A">
        <w:rPr>
          <w:rFonts w:ascii="Times New Roman" w:hAnsi="Times New Roman" w:cs="Times New Roman"/>
          <w:sz w:val="24"/>
          <w:szCs w:val="24"/>
          <w:lang w:eastAsia="ru-RU"/>
        </w:rPr>
        <w:t xml:space="preserve"> році передати у встановлений строк у власність Покупця Товар (за бланками-дозволами або скретч-картами) в асортименті, кількості та за цінами, визначеними у відповідних додатках до цього Договору, що є його невід'ємними частинами, а Покупець зобов’язується прийняти цей Товар та оплатити його.</w:t>
      </w:r>
    </w:p>
    <w:p w:rsidR="001142B2" w:rsidRPr="001E28D3" w:rsidRDefault="001142B2" w:rsidP="00125AD7">
      <w:pPr>
        <w:spacing w:after="0" w:line="240" w:lineRule="auto"/>
        <w:jc w:val="both"/>
        <w:rPr>
          <w:rFonts w:ascii="Times New Roman" w:hAnsi="Times New Roman" w:cs="Times New Roman"/>
          <w:b/>
          <w:bCs/>
          <w:sz w:val="24"/>
          <w:szCs w:val="24"/>
        </w:rPr>
      </w:pPr>
      <w:r w:rsidRPr="00FD558A">
        <w:rPr>
          <w:rFonts w:ascii="Times New Roman" w:hAnsi="Times New Roman" w:cs="Times New Roman"/>
          <w:sz w:val="24"/>
          <w:szCs w:val="24"/>
          <w:lang w:eastAsia="uk-UA"/>
        </w:rPr>
        <w:t xml:space="preserve">1.2. Найменування предмета закупівлі: </w:t>
      </w:r>
      <w:r w:rsidRPr="001E28D3">
        <w:rPr>
          <w:rFonts w:ascii="Times New Roman" w:hAnsi="Times New Roman" w:cs="Times New Roman"/>
          <w:b/>
          <w:bCs/>
          <w:sz w:val="24"/>
          <w:szCs w:val="24"/>
        </w:rPr>
        <w:t xml:space="preserve">Паливо рідинне та газ; оливи мастильні </w:t>
      </w:r>
      <w:r w:rsidRPr="001E28D3">
        <w:rPr>
          <w:rFonts w:ascii="Times New Roman" w:hAnsi="Times New Roman" w:cs="Times New Roman"/>
          <w:b/>
          <w:bCs/>
          <w:color w:val="000000"/>
          <w:sz w:val="24"/>
          <w:szCs w:val="24"/>
          <w:lang w:eastAsia="uk-UA"/>
        </w:rPr>
        <w:t xml:space="preserve">(Бензини моторні А95 - </w:t>
      </w:r>
      <w:r>
        <w:rPr>
          <w:rFonts w:ascii="Times New Roman" w:hAnsi="Times New Roman" w:cs="Times New Roman"/>
          <w:b/>
          <w:bCs/>
          <w:color w:val="000000"/>
          <w:sz w:val="24"/>
          <w:szCs w:val="24"/>
          <w:lang w:eastAsia="uk-UA"/>
        </w:rPr>
        <w:t>14820</w:t>
      </w:r>
      <w:r w:rsidRPr="001E28D3">
        <w:rPr>
          <w:rFonts w:ascii="Times New Roman" w:hAnsi="Times New Roman" w:cs="Times New Roman"/>
          <w:b/>
          <w:bCs/>
          <w:color w:val="000000"/>
          <w:sz w:val="24"/>
          <w:szCs w:val="24"/>
          <w:lang w:eastAsia="uk-UA"/>
        </w:rPr>
        <w:t xml:space="preserve"> л, Паливо дизельне - </w:t>
      </w:r>
      <w:r>
        <w:rPr>
          <w:rFonts w:ascii="Times New Roman" w:hAnsi="Times New Roman" w:cs="Times New Roman"/>
          <w:b/>
          <w:bCs/>
          <w:color w:val="000000"/>
          <w:sz w:val="24"/>
          <w:szCs w:val="24"/>
          <w:lang w:eastAsia="uk-UA"/>
        </w:rPr>
        <w:t>5</w:t>
      </w:r>
      <w:r w:rsidRPr="001E28D3">
        <w:rPr>
          <w:rFonts w:ascii="Times New Roman" w:hAnsi="Times New Roman" w:cs="Times New Roman"/>
          <w:b/>
          <w:bCs/>
          <w:color w:val="000000"/>
          <w:sz w:val="24"/>
          <w:szCs w:val="24"/>
          <w:lang w:eastAsia="uk-UA"/>
        </w:rPr>
        <w:t>00</w:t>
      </w:r>
      <w:r>
        <w:rPr>
          <w:rFonts w:ascii="Times New Roman" w:hAnsi="Times New Roman" w:cs="Times New Roman"/>
          <w:b/>
          <w:bCs/>
          <w:color w:val="000000"/>
          <w:sz w:val="24"/>
          <w:szCs w:val="24"/>
          <w:lang w:eastAsia="uk-UA"/>
        </w:rPr>
        <w:t>0</w:t>
      </w:r>
      <w:r w:rsidRPr="001E28D3">
        <w:rPr>
          <w:rFonts w:ascii="Times New Roman" w:hAnsi="Times New Roman" w:cs="Times New Roman"/>
          <w:b/>
          <w:bCs/>
          <w:color w:val="000000"/>
          <w:sz w:val="24"/>
          <w:szCs w:val="24"/>
          <w:lang w:eastAsia="uk-UA"/>
        </w:rPr>
        <w:t xml:space="preserve"> л)</w:t>
      </w:r>
      <w:r w:rsidRPr="001E28D3">
        <w:rPr>
          <w:rFonts w:ascii="Times New Roman" w:hAnsi="Times New Roman" w:cs="Times New Roman"/>
          <w:b/>
          <w:bCs/>
          <w:sz w:val="24"/>
          <w:szCs w:val="24"/>
        </w:rPr>
        <w:t>, код за ДК 016:2010, 19.20.2:</w:t>
      </w:r>
    </w:p>
    <w:p w:rsidR="001142B2" w:rsidRPr="00FD558A" w:rsidRDefault="001142B2" w:rsidP="00125AD7">
      <w:pPr>
        <w:autoSpaceDE w:val="0"/>
        <w:autoSpaceDN w:val="0"/>
        <w:adjustRightInd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       Вид предмета закупівлі: Бензини моторні А95 , паливо дизельне .</w:t>
      </w:r>
    </w:p>
    <w:p w:rsidR="001142B2" w:rsidRPr="00FD558A" w:rsidRDefault="001142B2" w:rsidP="00125AD7">
      <w:pPr>
        <w:autoSpaceDE w:val="0"/>
        <w:autoSpaceDN w:val="0"/>
        <w:adjustRightInd w:val="0"/>
        <w:spacing w:after="0" w:line="240" w:lineRule="auto"/>
        <w:ind w:firstLine="426"/>
        <w:jc w:val="both"/>
        <w:rPr>
          <w:rFonts w:ascii="Times New Roman" w:hAnsi="Times New Roman" w:cs="Times New Roman"/>
          <w:sz w:val="24"/>
          <w:szCs w:val="24"/>
          <w:highlight w:val="red"/>
          <w:lang w:eastAsia="uk-UA"/>
        </w:rPr>
      </w:pPr>
      <w:r w:rsidRPr="00FD558A">
        <w:rPr>
          <w:rFonts w:ascii="Times New Roman" w:hAnsi="Times New Roman" w:cs="Times New Roman"/>
          <w:color w:val="000000"/>
          <w:sz w:val="24"/>
          <w:szCs w:val="24"/>
          <w:lang w:eastAsia="uk-UA"/>
        </w:rPr>
        <w:t>- Кількість, обсяг поставки Товарів:</w:t>
      </w:r>
    </w:p>
    <w:p w:rsidR="001142B2" w:rsidRPr="00FD558A" w:rsidRDefault="001142B2" w:rsidP="00125AD7">
      <w:pPr>
        <w:spacing w:after="0" w:line="240" w:lineRule="auto"/>
        <w:ind w:firstLine="426"/>
        <w:rPr>
          <w:rFonts w:ascii="Times New Roman" w:hAnsi="Times New Roman" w:cs="Times New Roman"/>
          <w:sz w:val="24"/>
          <w:szCs w:val="24"/>
        </w:rPr>
      </w:pPr>
      <w:r w:rsidRPr="00FD558A">
        <w:rPr>
          <w:rFonts w:ascii="Times New Roman" w:hAnsi="Times New Roman" w:cs="Times New Roman"/>
          <w:sz w:val="24"/>
          <w:szCs w:val="24"/>
        </w:rPr>
        <w:t xml:space="preserve">- Бензини моторні А95 </w:t>
      </w:r>
      <w:r>
        <w:rPr>
          <w:rFonts w:ascii="Times New Roman" w:hAnsi="Times New Roman" w:cs="Times New Roman"/>
          <w:sz w:val="24"/>
          <w:szCs w:val="24"/>
        </w:rPr>
        <w:t>– 14820</w:t>
      </w:r>
      <w:r w:rsidRPr="00CA6F80">
        <w:rPr>
          <w:rFonts w:ascii="Times New Roman" w:hAnsi="Times New Roman" w:cs="Times New Roman"/>
          <w:sz w:val="24"/>
          <w:szCs w:val="24"/>
          <w:lang w:val="ru-RU"/>
        </w:rPr>
        <w:t xml:space="preserve"> </w:t>
      </w:r>
      <w:r w:rsidRPr="00FD558A">
        <w:rPr>
          <w:rFonts w:ascii="Times New Roman" w:hAnsi="Times New Roman" w:cs="Times New Roman"/>
          <w:sz w:val="24"/>
          <w:szCs w:val="24"/>
        </w:rPr>
        <w:t>л.</w:t>
      </w:r>
    </w:p>
    <w:p w:rsidR="001142B2" w:rsidRPr="00FD558A" w:rsidRDefault="001142B2" w:rsidP="00125AD7">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Паливо дизельне – </w:t>
      </w:r>
      <w:r>
        <w:rPr>
          <w:rFonts w:ascii="Times New Roman" w:hAnsi="Times New Roman" w:cs="Times New Roman"/>
          <w:sz w:val="24"/>
          <w:szCs w:val="24"/>
          <w:lang w:val="ru-RU"/>
        </w:rPr>
        <w:t>50</w:t>
      </w:r>
      <w:r w:rsidRPr="00CA6F80">
        <w:rPr>
          <w:rFonts w:ascii="Times New Roman" w:hAnsi="Times New Roman" w:cs="Times New Roman"/>
          <w:sz w:val="24"/>
          <w:szCs w:val="24"/>
          <w:lang w:val="ru-RU"/>
        </w:rPr>
        <w:t>00</w:t>
      </w:r>
      <w:r w:rsidRPr="00FD558A">
        <w:rPr>
          <w:rFonts w:ascii="Times New Roman" w:hAnsi="Times New Roman" w:cs="Times New Roman"/>
          <w:sz w:val="24"/>
          <w:szCs w:val="24"/>
        </w:rPr>
        <w:t xml:space="preserve"> л.</w:t>
      </w:r>
    </w:p>
    <w:p w:rsidR="001142B2" w:rsidRPr="00FD558A" w:rsidRDefault="001142B2" w:rsidP="00125AD7">
      <w:pPr>
        <w:shd w:val="clear" w:color="auto" w:fill="FFFFFF"/>
        <w:tabs>
          <w:tab w:val="left" w:pos="426"/>
        </w:tabs>
        <w:spacing w:after="0" w:line="240" w:lineRule="auto"/>
        <w:ind w:firstLine="426"/>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 Термін поставки Товару: </w:t>
      </w:r>
      <w:r>
        <w:rPr>
          <w:rFonts w:ascii="Times New Roman" w:hAnsi="Times New Roman" w:cs="Times New Roman"/>
          <w:sz w:val="24"/>
          <w:szCs w:val="24"/>
          <w:lang w:eastAsia="ru-RU"/>
        </w:rPr>
        <w:t>травень</w:t>
      </w:r>
      <w:r w:rsidRPr="00BC04CC">
        <w:rPr>
          <w:rFonts w:ascii="Times New Roman" w:hAnsi="Times New Roman" w:cs="Times New Roman"/>
          <w:sz w:val="24"/>
          <w:szCs w:val="24"/>
          <w:lang w:eastAsia="ru-RU"/>
        </w:rPr>
        <w:t xml:space="preserve"> - грудень 2015 року.</w:t>
      </w:r>
    </w:p>
    <w:p w:rsidR="001142B2" w:rsidRPr="00FD558A" w:rsidRDefault="001142B2" w:rsidP="00125AD7">
      <w:pPr>
        <w:shd w:val="clear" w:color="auto" w:fill="FFFFFF"/>
        <w:tabs>
          <w:tab w:val="left" w:pos="426"/>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1.3.</w:t>
      </w:r>
      <w:r w:rsidRPr="00FD558A">
        <w:rPr>
          <w:rFonts w:ascii="Times New Roman" w:hAnsi="Times New Roman" w:cs="Times New Roman"/>
          <w:sz w:val="24"/>
          <w:szCs w:val="24"/>
          <w:lang w:eastAsia="ru-RU"/>
        </w:rPr>
        <w:tab/>
        <w:t>Обсяг закупівлі Товару, що постачається відповідно до цього Договору, може бути зменшений Покупцем залежно від реального фінансування видатків.</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1.4. Під терміном бланк-дозвіл або скретч-карта розуміється «Універсальний бланк-дозвіл на відпуск нафтопродуктів» - документ, який має відповідні позначення, що є засобом обліку відпуску Товару, обов'язковий до приймання на  автозаправних станціях. Універсальним бланком-дозволом на відпуск Товару є бланк-дозвіл або стретч-карта з нанесеним над штрих-кодом слово «Україна».</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1.5. Бланки-дозволи або скретч-карта на відпуск Товару не є засобом розрахунку, а видаються як свідчення зобов'язання видати Покупцю певну кількість Товару певної марки.</w:t>
      </w:r>
    </w:p>
    <w:p w:rsidR="001142B2" w:rsidRPr="00FD558A" w:rsidRDefault="001142B2" w:rsidP="00125AD7">
      <w:pPr>
        <w:shd w:val="clear" w:color="auto" w:fill="FFFFFF"/>
        <w:spacing w:after="0" w:line="240" w:lineRule="auto"/>
        <w:jc w:val="center"/>
        <w:rPr>
          <w:rFonts w:ascii="Times New Roman" w:hAnsi="Times New Roman" w:cs="Times New Roman"/>
          <w:b/>
          <w:bCs/>
          <w:sz w:val="24"/>
          <w:szCs w:val="24"/>
          <w:lang w:eastAsia="ru-RU"/>
        </w:rPr>
      </w:pPr>
    </w:p>
    <w:p w:rsidR="001142B2" w:rsidRPr="00FD558A" w:rsidRDefault="001142B2" w:rsidP="00125AD7">
      <w:pPr>
        <w:shd w:val="clear" w:color="auto" w:fill="FFFFFF"/>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2. ЯКІСТЬ ТОВАРУ</w:t>
      </w:r>
    </w:p>
    <w:p w:rsidR="001142B2" w:rsidRDefault="001142B2" w:rsidP="00125AD7">
      <w:pPr>
        <w:spacing w:after="0" w:line="240" w:lineRule="auto"/>
        <w:jc w:val="both"/>
        <w:rPr>
          <w:rFonts w:ascii="Times New Roman" w:hAnsi="Times New Roman" w:cs="Times New Roman"/>
          <w:sz w:val="24"/>
          <w:szCs w:val="24"/>
          <w:lang w:eastAsia="ru-RU"/>
        </w:rPr>
      </w:pP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2.1. Якість Товару має відповідати вимогам ДСТУ і підтверджуватись сертифікатом якості. Постачальник повинен передати Замовнику Товар, якість якого відповідає технічним умовам (ТУ) і державним стандартам (ДСТ), що діють на території України і підтверджується паспортом виробника та сертифікатом відповідності і зазначена в паспорті заводу-виготовлювача, сертифікату якості.</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2.2.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експертизи його якості. Результати експертизи, проведеної відповідними структурами (органами), уповноваженими на проведення таких дій, на замовлення Покупця, є обов’язковими до визнання Постачальником.</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2.3. Підтвердженням неналежної якості Товару (не відповідність ТУ і ДСТУ) є Висновок експертизи незалежної експертної організації, акредитованої лабораторії, в порядку, передбаченому діючим законодавством України. Відбір арбітражних проб Товару на АЗС, яка провела відвантаження Товару Покупцю, а також відбір проб Товару із паливного баку автотранспортного засобу повинно проводиться у присутності представника Постачальника за правилами ДСТУ 4488:2005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від 4 червня 2007 року №271/121.</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2.4. Рекламації по якості приймаються Постачальником письмово протягом 10-ти банківських днів з моменту поставки Товару, з прикладенням висновку акредитованої лабораторії та фіскального чеку відповідної АЗС.</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2.5. У разі прострочення строку, зазначеного в п. 2.4. Договору та/чи недотримання порядку перевірки якості зазначеному в п. 2.3. даного Договору, рекламації по якості не приймаються.</w:t>
      </w:r>
    </w:p>
    <w:p w:rsidR="001142B2" w:rsidRPr="00FD558A" w:rsidRDefault="001142B2" w:rsidP="00125AD7">
      <w:pPr>
        <w:shd w:val="clear" w:color="auto" w:fill="FFFFFF"/>
        <w:spacing w:after="0" w:line="240" w:lineRule="auto"/>
        <w:jc w:val="center"/>
        <w:rPr>
          <w:rFonts w:ascii="Times New Roman" w:hAnsi="Times New Roman" w:cs="Times New Roman"/>
          <w:b/>
          <w:bCs/>
          <w:spacing w:val="1"/>
          <w:sz w:val="24"/>
          <w:szCs w:val="24"/>
          <w:lang w:eastAsia="ru-RU"/>
        </w:rPr>
      </w:pPr>
    </w:p>
    <w:p w:rsidR="001142B2" w:rsidRPr="00FD558A" w:rsidRDefault="001142B2" w:rsidP="00125AD7">
      <w:pPr>
        <w:shd w:val="clear" w:color="auto" w:fill="FFFFFF"/>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pacing w:val="1"/>
          <w:sz w:val="24"/>
          <w:szCs w:val="24"/>
          <w:lang w:eastAsia="ru-RU"/>
        </w:rPr>
        <w:t>3. ЦІНА, ЗАГАЛЬНА СУМА ДОГОВОРУ, КІЛЬКІСТЬ ТОВАРУ</w:t>
      </w:r>
    </w:p>
    <w:p w:rsidR="001142B2" w:rsidRDefault="001142B2" w:rsidP="00125AD7">
      <w:pPr>
        <w:tabs>
          <w:tab w:val="left" w:pos="720"/>
        </w:tabs>
        <w:suppressAutoHyphens/>
        <w:spacing w:after="0" w:line="240" w:lineRule="auto"/>
        <w:jc w:val="both"/>
        <w:rPr>
          <w:rFonts w:ascii="Times New Roman" w:hAnsi="Times New Roman" w:cs="Times New Roman"/>
          <w:sz w:val="24"/>
          <w:szCs w:val="24"/>
          <w:lang w:eastAsia="ar-SA"/>
        </w:rPr>
      </w:pPr>
    </w:p>
    <w:p w:rsidR="001142B2" w:rsidRPr="00FD558A" w:rsidRDefault="001142B2" w:rsidP="00125AD7">
      <w:pPr>
        <w:tabs>
          <w:tab w:val="left" w:pos="720"/>
        </w:tabs>
        <w:suppressAutoHyphens/>
        <w:spacing w:after="0" w:line="240" w:lineRule="auto"/>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3.1.</w:t>
      </w:r>
      <w:r w:rsidRPr="00FD558A">
        <w:rPr>
          <w:rFonts w:ascii="Times New Roman" w:hAnsi="Times New Roman" w:cs="Times New Roman"/>
          <w:sz w:val="24"/>
          <w:szCs w:val="24"/>
          <w:lang w:eastAsia="ar-SA"/>
        </w:rPr>
        <w:tab/>
        <w:t>Ціна цього Договору становить</w:t>
      </w:r>
      <w:r w:rsidRPr="00FD558A">
        <w:rPr>
          <w:rFonts w:ascii="Times New Roman" w:hAnsi="Times New Roman" w:cs="Times New Roman"/>
          <w:b/>
          <w:bCs/>
          <w:sz w:val="24"/>
          <w:szCs w:val="24"/>
          <w:lang w:eastAsia="ar-SA"/>
        </w:rPr>
        <w:t xml:space="preserve"> </w:t>
      </w:r>
      <w:r w:rsidRPr="00FD558A">
        <w:rPr>
          <w:rFonts w:ascii="Times New Roman" w:hAnsi="Times New Roman" w:cs="Times New Roman"/>
          <w:sz w:val="24"/>
          <w:szCs w:val="24"/>
          <w:lang w:eastAsia="ar-SA"/>
        </w:rPr>
        <w:t>_________________________ (________________</w:t>
      </w:r>
    </w:p>
    <w:p w:rsidR="001142B2" w:rsidRPr="00FD558A" w:rsidRDefault="001142B2" w:rsidP="00125AD7">
      <w:pPr>
        <w:tabs>
          <w:tab w:val="left" w:pos="720"/>
        </w:tabs>
        <w:suppressAutoHyphens/>
        <w:spacing w:after="0" w:line="240" w:lineRule="auto"/>
        <w:jc w:val="both"/>
        <w:rPr>
          <w:rFonts w:ascii="Times New Roman" w:hAnsi="Times New Roman" w:cs="Times New Roman"/>
          <w:spacing w:val="3"/>
          <w:sz w:val="24"/>
          <w:szCs w:val="24"/>
          <w:lang w:eastAsia="ar-SA"/>
        </w:rPr>
      </w:pPr>
      <w:r w:rsidRPr="00FD558A">
        <w:rPr>
          <w:rFonts w:ascii="Times New Roman" w:hAnsi="Times New Roman" w:cs="Times New Roman"/>
          <w:sz w:val="24"/>
          <w:szCs w:val="24"/>
          <w:lang w:eastAsia="ar-SA"/>
        </w:rPr>
        <w:t>_________________________________________________________) грн.</w:t>
      </w:r>
      <w:r w:rsidRPr="00FD558A">
        <w:rPr>
          <w:rFonts w:ascii="Times New Roman" w:hAnsi="Times New Roman" w:cs="Times New Roman"/>
          <w:b/>
          <w:bCs/>
          <w:sz w:val="24"/>
          <w:szCs w:val="24"/>
          <w:lang w:eastAsia="ar-SA"/>
        </w:rPr>
        <w:t xml:space="preserve"> </w:t>
      </w:r>
      <w:r w:rsidRPr="00FD558A">
        <w:rPr>
          <w:rFonts w:ascii="Times New Roman" w:hAnsi="Times New Roman" w:cs="Times New Roman"/>
          <w:sz w:val="24"/>
          <w:szCs w:val="24"/>
          <w:lang w:eastAsia="ar-SA"/>
        </w:rPr>
        <w:t>у тому числі ПДВ: _______________________(_____________________________________________________)</w:t>
      </w:r>
      <w:r w:rsidRPr="00FD558A">
        <w:rPr>
          <w:rFonts w:ascii="Times New Roman" w:hAnsi="Times New Roman" w:cs="Times New Roman"/>
          <w:spacing w:val="3"/>
          <w:sz w:val="24"/>
          <w:szCs w:val="24"/>
          <w:lang w:eastAsia="ar-SA"/>
        </w:rPr>
        <w:t>, відповідно до Кошторису (Додаток № 1), що є невід’ємною частиною даного Договору.</w:t>
      </w:r>
    </w:p>
    <w:p w:rsidR="001142B2" w:rsidRPr="00FD558A" w:rsidRDefault="001142B2" w:rsidP="00125AD7">
      <w:pPr>
        <w:suppressAutoHyphens/>
        <w:spacing w:after="0" w:line="240" w:lineRule="auto"/>
        <w:jc w:val="both"/>
        <w:rPr>
          <w:rFonts w:ascii="Times New Roman" w:hAnsi="Times New Roman" w:cs="Times New Roman"/>
          <w:spacing w:val="4"/>
          <w:sz w:val="24"/>
          <w:szCs w:val="24"/>
          <w:lang w:eastAsia="ar-SA"/>
        </w:rPr>
      </w:pPr>
      <w:r w:rsidRPr="00FD558A">
        <w:rPr>
          <w:rFonts w:ascii="Times New Roman" w:hAnsi="Times New Roman" w:cs="Times New Roman"/>
          <w:sz w:val="24"/>
          <w:szCs w:val="24"/>
          <w:lang w:eastAsia="ar-SA"/>
        </w:rPr>
        <w:t>3.2.</w:t>
      </w:r>
      <w:r w:rsidRPr="00FD558A">
        <w:rPr>
          <w:rFonts w:ascii="Times New Roman" w:hAnsi="Times New Roman" w:cs="Times New Roman"/>
          <w:sz w:val="24"/>
          <w:szCs w:val="24"/>
          <w:lang w:eastAsia="ar-SA"/>
        </w:rPr>
        <w:tab/>
        <w:t xml:space="preserve">Ціна (з ПДВ) за один літр та кількість Товару </w:t>
      </w:r>
      <w:r w:rsidRPr="00FD558A">
        <w:rPr>
          <w:rFonts w:ascii="Times New Roman" w:hAnsi="Times New Roman" w:cs="Times New Roman"/>
          <w:snapToGrid w:val="0"/>
          <w:sz w:val="24"/>
          <w:szCs w:val="24"/>
          <w:lang w:eastAsia="ar-SA"/>
        </w:rPr>
        <w:t>складає</w:t>
      </w:r>
      <w:r w:rsidRPr="00FD558A">
        <w:rPr>
          <w:rFonts w:ascii="Times New Roman" w:hAnsi="Times New Roman" w:cs="Times New Roman"/>
          <w:sz w:val="24"/>
          <w:szCs w:val="24"/>
          <w:lang w:eastAsia="ar-SA"/>
        </w:rPr>
        <w:t xml:space="preserve">: </w:t>
      </w:r>
    </w:p>
    <w:p w:rsidR="001142B2" w:rsidRPr="00FD558A" w:rsidRDefault="001142B2" w:rsidP="00125AD7">
      <w:pPr>
        <w:suppressAutoHyphens/>
        <w:spacing w:after="0" w:line="240" w:lineRule="auto"/>
        <w:jc w:val="both"/>
        <w:rPr>
          <w:rFonts w:ascii="Times New Roman" w:hAnsi="Times New Roman" w:cs="Times New Roman"/>
          <w:spacing w:val="4"/>
          <w:sz w:val="24"/>
          <w:szCs w:val="24"/>
          <w:lang w:eastAsia="ar-SA"/>
        </w:rPr>
      </w:pPr>
      <w:r w:rsidRPr="00FD558A">
        <w:rPr>
          <w:rFonts w:ascii="Times New Roman" w:hAnsi="Times New Roman" w:cs="Times New Roman"/>
          <w:sz w:val="24"/>
          <w:szCs w:val="24"/>
          <w:lang w:eastAsia="ar-SA"/>
        </w:rPr>
        <w:t xml:space="preserve">Бензини моторні </w:t>
      </w:r>
      <w:r w:rsidRPr="00FD558A">
        <w:rPr>
          <w:rFonts w:ascii="Times New Roman" w:hAnsi="Times New Roman" w:cs="Times New Roman"/>
          <w:spacing w:val="4"/>
          <w:sz w:val="24"/>
          <w:szCs w:val="24"/>
          <w:lang w:eastAsia="ar-SA"/>
        </w:rPr>
        <w:t xml:space="preserve">А-95 – </w:t>
      </w:r>
      <w:r w:rsidRPr="00FD558A">
        <w:rPr>
          <w:rFonts w:ascii="Times New Roman" w:hAnsi="Times New Roman" w:cs="Times New Roman"/>
          <w:sz w:val="24"/>
          <w:szCs w:val="24"/>
          <w:lang w:eastAsia="ar-SA"/>
        </w:rPr>
        <w:t>_________</w:t>
      </w:r>
      <w:r w:rsidRPr="00FD558A">
        <w:rPr>
          <w:rFonts w:ascii="Times New Roman" w:hAnsi="Times New Roman" w:cs="Times New Roman"/>
          <w:spacing w:val="4"/>
          <w:sz w:val="24"/>
          <w:szCs w:val="24"/>
          <w:lang w:eastAsia="ar-SA"/>
        </w:rPr>
        <w:t xml:space="preserve"> грн. за 1 л.</w:t>
      </w:r>
    </w:p>
    <w:p w:rsidR="001142B2" w:rsidRPr="00FD558A" w:rsidRDefault="001142B2" w:rsidP="00125AD7">
      <w:pPr>
        <w:suppressAutoHyphens/>
        <w:spacing w:after="0" w:line="240" w:lineRule="auto"/>
        <w:jc w:val="both"/>
        <w:rPr>
          <w:rFonts w:ascii="Times New Roman" w:hAnsi="Times New Roman" w:cs="Times New Roman"/>
          <w:spacing w:val="4"/>
          <w:sz w:val="24"/>
          <w:szCs w:val="24"/>
          <w:lang w:eastAsia="ar-SA"/>
        </w:rPr>
      </w:pPr>
      <w:r w:rsidRPr="00FD558A">
        <w:rPr>
          <w:rFonts w:ascii="Times New Roman" w:hAnsi="Times New Roman" w:cs="Times New Roman"/>
          <w:spacing w:val="4"/>
          <w:sz w:val="24"/>
          <w:szCs w:val="24"/>
          <w:lang w:eastAsia="ar-SA"/>
        </w:rPr>
        <w:t>Паливо дизельне -          _________ грн. за 1 л.</w:t>
      </w:r>
    </w:p>
    <w:p w:rsidR="001142B2" w:rsidRPr="00FD558A" w:rsidRDefault="001142B2" w:rsidP="00125AD7">
      <w:pPr>
        <w:suppressAutoHyphens/>
        <w:spacing w:after="0" w:line="240" w:lineRule="auto"/>
        <w:jc w:val="both"/>
        <w:rPr>
          <w:rFonts w:ascii="Times New Roman" w:hAnsi="Times New Roman" w:cs="Times New Roman"/>
          <w:spacing w:val="2"/>
          <w:sz w:val="24"/>
          <w:szCs w:val="24"/>
          <w:lang w:eastAsia="ar-SA"/>
        </w:rPr>
      </w:pPr>
      <w:r w:rsidRPr="00FD558A">
        <w:rPr>
          <w:rFonts w:ascii="Times New Roman" w:hAnsi="Times New Roman" w:cs="Times New Roman"/>
          <w:spacing w:val="2"/>
          <w:sz w:val="24"/>
          <w:szCs w:val="24"/>
          <w:lang w:eastAsia="ar-SA"/>
        </w:rPr>
        <w:t xml:space="preserve">на загальну суму </w:t>
      </w:r>
      <w:r w:rsidRPr="00FD558A">
        <w:rPr>
          <w:rFonts w:ascii="Times New Roman" w:hAnsi="Times New Roman" w:cs="Times New Roman"/>
          <w:sz w:val="24"/>
          <w:szCs w:val="24"/>
          <w:lang w:eastAsia="ar-SA"/>
        </w:rPr>
        <w:t>_______________(______________________________________________) грн.,</w:t>
      </w:r>
      <w:r w:rsidRPr="00FD558A">
        <w:rPr>
          <w:rFonts w:ascii="Times New Roman" w:hAnsi="Times New Roman" w:cs="Times New Roman"/>
          <w:spacing w:val="2"/>
          <w:sz w:val="24"/>
          <w:szCs w:val="24"/>
          <w:lang w:eastAsia="ar-SA"/>
        </w:rPr>
        <w:t xml:space="preserve"> що наведена в Кошторисі, який є невід’ємною частиною даного Договору.</w:t>
      </w:r>
    </w:p>
    <w:p w:rsidR="001142B2" w:rsidRPr="00FD558A" w:rsidRDefault="001142B2" w:rsidP="00125AD7">
      <w:pPr>
        <w:shd w:val="clear" w:color="auto" w:fill="FFFFFF"/>
        <w:spacing w:after="0" w:line="240" w:lineRule="auto"/>
        <w:jc w:val="both"/>
        <w:rPr>
          <w:rFonts w:ascii="Times New Roman" w:hAnsi="Times New Roman" w:cs="Times New Roman"/>
          <w:b/>
          <w:bCs/>
          <w:sz w:val="24"/>
          <w:szCs w:val="24"/>
          <w:lang w:eastAsia="ru-RU"/>
        </w:rPr>
      </w:pPr>
      <w:r w:rsidRPr="00FD558A">
        <w:rPr>
          <w:rFonts w:ascii="Times New Roman" w:hAnsi="Times New Roman" w:cs="Times New Roman"/>
          <w:spacing w:val="1"/>
          <w:sz w:val="24"/>
          <w:szCs w:val="24"/>
          <w:lang w:eastAsia="ru-RU"/>
        </w:rPr>
        <w:t>3.3.</w:t>
      </w:r>
      <w:r w:rsidRPr="00FD558A">
        <w:rPr>
          <w:rFonts w:ascii="Times New Roman" w:hAnsi="Times New Roman" w:cs="Times New Roman"/>
          <w:spacing w:val="1"/>
          <w:sz w:val="24"/>
          <w:szCs w:val="24"/>
          <w:lang w:eastAsia="ru-RU"/>
        </w:rPr>
        <w:tab/>
        <w:t>Ціна на Товар встановлюється в національній</w:t>
      </w:r>
      <w:r w:rsidRPr="00FD558A">
        <w:rPr>
          <w:rFonts w:ascii="Times New Roman" w:hAnsi="Times New Roman" w:cs="Times New Roman"/>
          <w:b/>
          <w:bCs/>
          <w:spacing w:val="1"/>
          <w:sz w:val="24"/>
          <w:szCs w:val="24"/>
          <w:lang w:eastAsia="ru-RU"/>
        </w:rPr>
        <w:t xml:space="preserve"> </w:t>
      </w:r>
      <w:r w:rsidRPr="00FD558A">
        <w:rPr>
          <w:rFonts w:ascii="Times New Roman" w:hAnsi="Times New Roman" w:cs="Times New Roman"/>
          <w:spacing w:val="1"/>
          <w:sz w:val="24"/>
          <w:szCs w:val="24"/>
          <w:lang w:eastAsia="ru-RU"/>
        </w:rPr>
        <w:t>валюті України.</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3.4.</w:t>
      </w:r>
      <w:r w:rsidRPr="00FD558A">
        <w:rPr>
          <w:rFonts w:ascii="Times New Roman" w:hAnsi="Times New Roman" w:cs="Times New Roman"/>
          <w:sz w:val="24"/>
          <w:szCs w:val="24"/>
          <w:lang w:eastAsia="ru-RU"/>
        </w:rPr>
        <w:tab/>
        <w:t>Валютою Договору є гривня України.</w:t>
      </w:r>
    </w:p>
    <w:p w:rsidR="001142B2" w:rsidRPr="00FD558A" w:rsidRDefault="001142B2" w:rsidP="00125AD7">
      <w:pPr>
        <w:shd w:val="clear" w:color="auto" w:fill="FFFFFF"/>
        <w:tabs>
          <w:tab w:val="left" w:pos="720"/>
          <w:tab w:val="left" w:pos="9639"/>
        </w:tabs>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z w:val="24"/>
          <w:szCs w:val="24"/>
          <w:lang w:eastAsia="ru-RU"/>
        </w:rPr>
        <w:t>3.5.</w:t>
      </w:r>
      <w:r w:rsidRPr="00FD558A">
        <w:rPr>
          <w:rFonts w:ascii="Times New Roman" w:hAnsi="Times New Roman" w:cs="Times New Roman"/>
          <w:sz w:val="24"/>
          <w:szCs w:val="24"/>
          <w:lang w:eastAsia="ru-RU"/>
        </w:rPr>
        <w:tab/>
        <w:t xml:space="preserve">Покупець </w:t>
      </w:r>
      <w:r w:rsidRPr="00FD558A">
        <w:rPr>
          <w:rFonts w:ascii="Times New Roman" w:hAnsi="Times New Roman" w:cs="Times New Roman"/>
          <w:spacing w:val="-1"/>
          <w:sz w:val="24"/>
          <w:szCs w:val="24"/>
          <w:lang w:eastAsia="ru-RU"/>
        </w:rPr>
        <w:t>має право зменшити суму Договору, обсяг закупівлі Товару в залежності від бюджетного призначення згідно з кошторисом на 201</w:t>
      </w:r>
      <w:r w:rsidRPr="00CA6F80">
        <w:rPr>
          <w:rFonts w:ascii="Times New Roman" w:hAnsi="Times New Roman" w:cs="Times New Roman"/>
          <w:spacing w:val="-1"/>
          <w:sz w:val="24"/>
          <w:szCs w:val="24"/>
          <w:lang w:val="ru-RU" w:eastAsia="ru-RU"/>
        </w:rPr>
        <w:t>5</w:t>
      </w:r>
      <w:r w:rsidRPr="00FD558A">
        <w:rPr>
          <w:rFonts w:ascii="Times New Roman" w:hAnsi="Times New Roman" w:cs="Times New Roman"/>
          <w:spacing w:val="-1"/>
          <w:sz w:val="24"/>
          <w:szCs w:val="24"/>
          <w:lang w:eastAsia="ru-RU"/>
        </w:rPr>
        <w:t xml:space="preserve"> р. та реального фінансування видатків, про що в письмовій формі в двотижневий термін Покупець повідомляє Постачальника.</w:t>
      </w:r>
    </w:p>
    <w:p w:rsidR="001142B2" w:rsidRPr="00FD558A" w:rsidRDefault="001142B2" w:rsidP="00125AD7">
      <w:pPr>
        <w:shd w:val="clear" w:color="auto" w:fill="FFFFFF"/>
        <w:tabs>
          <w:tab w:val="left" w:pos="720"/>
          <w:tab w:val="left" w:pos="9639"/>
        </w:tabs>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3.6. Відповідно до п. 2 ч. 5 ст. 40 Закону України «Про здійснення державних закупівель», ціна за одиницю Товару може змінюватись не більш як на 10 (десять) відсотків у разі коливання ціни такого товару на ринку за умови, що зазначена зміна не призведе до збільшення суми, визначеної в Договорі. Умови даного пункту Договору можуть застосовуватись виключно у разі пред’явлення Постачальником довідки компетентного органу України, що підтверджує зміну вартості Товару на ринку.</w:t>
      </w:r>
    </w:p>
    <w:p w:rsidR="001142B2" w:rsidRPr="00FD558A" w:rsidRDefault="001142B2" w:rsidP="00125AD7">
      <w:pPr>
        <w:shd w:val="clear" w:color="auto" w:fill="FFFFFF"/>
        <w:tabs>
          <w:tab w:val="left" w:pos="720"/>
          <w:tab w:val="left" w:pos="9639"/>
        </w:tabs>
        <w:spacing w:after="0" w:line="240" w:lineRule="auto"/>
        <w:jc w:val="both"/>
        <w:rPr>
          <w:rFonts w:ascii="Times New Roman" w:hAnsi="Times New Roman" w:cs="Times New Roman"/>
          <w:spacing w:val="-1"/>
          <w:sz w:val="24"/>
          <w:szCs w:val="24"/>
          <w:lang w:eastAsia="ru-RU"/>
        </w:rPr>
      </w:pPr>
    </w:p>
    <w:p w:rsidR="001142B2" w:rsidRPr="00FD558A" w:rsidRDefault="001142B2" w:rsidP="00125AD7">
      <w:pPr>
        <w:widowControl w:val="0"/>
        <w:shd w:val="clear" w:color="auto" w:fill="FFFFFF"/>
        <w:tabs>
          <w:tab w:val="left" w:pos="1680"/>
        </w:tabs>
        <w:autoSpaceDE w:val="0"/>
        <w:autoSpaceDN w:val="0"/>
        <w:adjustRightInd w:val="0"/>
        <w:spacing w:after="0" w:line="240" w:lineRule="auto"/>
        <w:jc w:val="center"/>
        <w:rPr>
          <w:rFonts w:ascii="Times New Roman" w:hAnsi="Times New Roman" w:cs="Times New Roman"/>
          <w:b/>
          <w:bCs/>
          <w:spacing w:val="4"/>
          <w:sz w:val="24"/>
          <w:szCs w:val="24"/>
          <w:lang w:eastAsia="ru-RU"/>
        </w:rPr>
      </w:pPr>
      <w:r w:rsidRPr="00FD558A">
        <w:rPr>
          <w:rFonts w:ascii="Times New Roman" w:hAnsi="Times New Roman" w:cs="Times New Roman"/>
          <w:b/>
          <w:bCs/>
          <w:spacing w:val="4"/>
          <w:sz w:val="24"/>
          <w:szCs w:val="24"/>
          <w:lang w:eastAsia="ru-RU"/>
        </w:rPr>
        <w:t>4. ПОРЯДОК ЗДІЙСНЕННЯ ОПЛАТИ</w:t>
      </w:r>
    </w:p>
    <w:p w:rsidR="001142B2" w:rsidRDefault="001142B2" w:rsidP="00125AD7">
      <w:pPr>
        <w:spacing w:after="0" w:line="240" w:lineRule="auto"/>
        <w:jc w:val="both"/>
        <w:rPr>
          <w:rFonts w:ascii="Times New Roman" w:hAnsi="Times New Roman" w:cs="Times New Roman"/>
          <w:sz w:val="24"/>
          <w:szCs w:val="24"/>
          <w:lang w:eastAsia="ru-RU"/>
        </w:rPr>
      </w:pP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4.1.</w:t>
      </w:r>
      <w:r w:rsidRPr="00FD558A">
        <w:rPr>
          <w:rFonts w:ascii="Times New Roman" w:hAnsi="Times New Roman" w:cs="Times New Roman"/>
          <w:sz w:val="24"/>
          <w:szCs w:val="24"/>
          <w:lang w:eastAsia="ru-RU"/>
        </w:rPr>
        <w:tab/>
        <w:t>Розрахунки за Товар здійснюються за фактом постачання Товару. Покупець здійснює оплату Товару протягом 7 (семи) банківських днів з моменту підписання видаткової накладної щодо бланків-дозволів або скретч-карт.</w:t>
      </w:r>
    </w:p>
    <w:p w:rsidR="001142B2" w:rsidRPr="00FD558A" w:rsidRDefault="001142B2" w:rsidP="00125AD7">
      <w:pPr>
        <w:tabs>
          <w:tab w:val="left" w:pos="360"/>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4.2.</w:t>
      </w:r>
      <w:r w:rsidRPr="00FD558A">
        <w:rPr>
          <w:rFonts w:ascii="Times New Roman" w:hAnsi="Times New Roman" w:cs="Times New Roman"/>
          <w:sz w:val="24"/>
          <w:szCs w:val="24"/>
          <w:lang w:eastAsia="ru-RU"/>
        </w:rPr>
        <w:tab/>
        <w:t>Датою платежу вважається дата зарахування коштів на розрахунковий рахунок Постачальника.</w:t>
      </w:r>
    </w:p>
    <w:p w:rsidR="001142B2" w:rsidRPr="00FD558A" w:rsidRDefault="001142B2" w:rsidP="00125AD7">
      <w:pPr>
        <w:tabs>
          <w:tab w:val="left" w:pos="360"/>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4.3.</w:t>
      </w:r>
      <w:r w:rsidRPr="00FD558A">
        <w:rPr>
          <w:rFonts w:ascii="Times New Roman" w:hAnsi="Times New Roman" w:cs="Times New Roman"/>
          <w:sz w:val="24"/>
          <w:szCs w:val="24"/>
          <w:lang w:eastAsia="ru-RU"/>
        </w:rPr>
        <w:tab/>
        <w:t>Оплата Товару здійснюється в безготівковій формі на підставі накладної.</w:t>
      </w:r>
    </w:p>
    <w:p w:rsidR="001142B2" w:rsidRPr="00FD558A" w:rsidRDefault="001142B2" w:rsidP="00125AD7">
      <w:pPr>
        <w:spacing w:after="0" w:line="240" w:lineRule="auto"/>
        <w:jc w:val="center"/>
        <w:rPr>
          <w:rFonts w:ascii="Times New Roman" w:hAnsi="Times New Roman" w:cs="Times New Roman"/>
          <w:b/>
          <w:bCs/>
          <w:spacing w:val="4"/>
          <w:sz w:val="24"/>
          <w:szCs w:val="24"/>
          <w:lang w:eastAsia="ru-RU"/>
        </w:rPr>
      </w:pPr>
    </w:p>
    <w:p w:rsidR="001142B2" w:rsidRPr="00FD558A" w:rsidRDefault="001142B2" w:rsidP="00125AD7">
      <w:pPr>
        <w:spacing w:after="0" w:line="240" w:lineRule="auto"/>
        <w:jc w:val="center"/>
        <w:rPr>
          <w:rFonts w:ascii="Times New Roman" w:hAnsi="Times New Roman" w:cs="Times New Roman"/>
          <w:b/>
          <w:bCs/>
          <w:spacing w:val="4"/>
          <w:sz w:val="24"/>
          <w:szCs w:val="24"/>
          <w:lang w:eastAsia="ru-RU"/>
        </w:rPr>
      </w:pPr>
      <w:r w:rsidRPr="00FD558A">
        <w:rPr>
          <w:rFonts w:ascii="Times New Roman" w:hAnsi="Times New Roman" w:cs="Times New Roman"/>
          <w:b/>
          <w:bCs/>
          <w:spacing w:val="4"/>
          <w:sz w:val="24"/>
          <w:szCs w:val="24"/>
          <w:lang w:eastAsia="ru-RU"/>
        </w:rPr>
        <w:t xml:space="preserve">5. ПОСТАВКА ТА </w:t>
      </w:r>
      <w:r w:rsidRPr="00FD558A">
        <w:rPr>
          <w:rFonts w:ascii="Times New Roman" w:hAnsi="Times New Roman" w:cs="Times New Roman"/>
          <w:b/>
          <w:bCs/>
          <w:sz w:val="24"/>
          <w:szCs w:val="24"/>
          <w:lang w:eastAsia="ru-RU"/>
        </w:rPr>
        <w:t>ПОРЯДОК ВІДПУСКУ ТОВАРІВ</w:t>
      </w:r>
    </w:p>
    <w:p w:rsidR="001142B2" w:rsidRDefault="001142B2" w:rsidP="00125AD7">
      <w:pPr>
        <w:suppressAutoHyphens/>
        <w:spacing w:after="0" w:line="240" w:lineRule="auto"/>
        <w:jc w:val="both"/>
        <w:rPr>
          <w:rFonts w:ascii="Times New Roman" w:hAnsi="Times New Roman" w:cs="Times New Roman"/>
          <w:sz w:val="24"/>
          <w:szCs w:val="24"/>
          <w:lang w:eastAsia="ar-SA"/>
        </w:rPr>
      </w:pPr>
    </w:p>
    <w:p w:rsidR="001142B2" w:rsidRPr="00FD558A" w:rsidRDefault="001142B2" w:rsidP="00125AD7">
      <w:pPr>
        <w:suppressAutoHyphens/>
        <w:spacing w:after="0" w:line="240" w:lineRule="auto"/>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 xml:space="preserve">5.1. Строк поставки Товарів: </w:t>
      </w:r>
      <w:r>
        <w:rPr>
          <w:rFonts w:ascii="Times New Roman" w:hAnsi="Times New Roman" w:cs="Times New Roman"/>
          <w:sz w:val="24"/>
          <w:szCs w:val="24"/>
          <w:lang w:eastAsia="ar-SA"/>
        </w:rPr>
        <w:t>травень</w:t>
      </w:r>
      <w:r w:rsidRPr="00BC04CC">
        <w:rPr>
          <w:rFonts w:ascii="Times New Roman" w:hAnsi="Times New Roman" w:cs="Times New Roman"/>
          <w:sz w:val="24"/>
          <w:szCs w:val="24"/>
          <w:lang w:eastAsia="ar-SA"/>
        </w:rPr>
        <w:t xml:space="preserve"> - грудень 2015 р.</w:t>
      </w:r>
      <w:r w:rsidRPr="00FD558A">
        <w:rPr>
          <w:rFonts w:ascii="Times New Roman" w:hAnsi="Times New Roman" w:cs="Times New Roman"/>
          <w:sz w:val="24"/>
          <w:szCs w:val="24"/>
          <w:lang w:eastAsia="ar-SA"/>
        </w:rPr>
        <w:t xml:space="preserve"> </w:t>
      </w:r>
    </w:p>
    <w:p w:rsidR="001142B2" w:rsidRPr="00FD558A" w:rsidRDefault="001142B2" w:rsidP="00125AD7">
      <w:pPr>
        <w:suppressAutoHyphens/>
        <w:spacing w:after="0" w:line="240" w:lineRule="auto"/>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 xml:space="preserve">       Місце поставки Товару (у вигляді бланків-дозволів): </w:t>
      </w:r>
      <w:r w:rsidRPr="00FD558A">
        <w:rPr>
          <w:rFonts w:ascii="Times New Roman" w:hAnsi="Times New Roman" w:cs="Times New Roman"/>
          <w:color w:val="000000"/>
          <w:sz w:val="24"/>
          <w:szCs w:val="24"/>
          <w:lang w:eastAsia="ar-SA"/>
        </w:rPr>
        <w:t>м. Київ, вул. Хрещатик, буд. № 26, 01001.</w:t>
      </w:r>
    </w:p>
    <w:p w:rsidR="001142B2" w:rsidRPr="00FD558A" w:rsidRDefault="001142B2" w:rsidP="00125AD7">
      <w:pPr>
        <w:autoSpaceDE w:val="0"/>
        <w:autoSpaceDN w:val="0"/>
        <w:adjustRightInd w:val="0"/>
        <w:spacing w:after="0" w:line="240" w:lineRule="auto"/>
        <w:jc w:val="both"/>
        <w:rPr>
          <w:rFonts w:ascii="Times New Roman" w:hAnsi="Times New Roman" w:cs="Times New Roman"/>
          <w:color w:val="000000"/>
          <w:sz w:val="24"/>
          <w:szCs w:val="24"/>
          <w:lang w:eastAsia="uk-UA"/>
        </w:rPr>
      </w:pPr>
      <w:r w:rsidRPr="00FD558A">
        <w:rPr>
          <w:rFonts w:ascii="Times New Roman" w:hAnsi="Times New Roman" w:cs="Times New Roman"/>
          <w:color w:val="000000"/>
          <w:sz w:val="24"/>
          <w:szCs w:val="24"/>
          <w:lang w:eastAsia="uk-UA"/>
        </w:rPr>
        <w:t xml:space="preserve">5.2. Постачальник зобов’язується поставити через сітку АЗС (Додаток № 2), які розташовані </w:t>
      </w:r>
      <w:r w:rsidRPr="00804391">
        <w:rPr>
          <w:rFonts w:ascii="Times New Roman" w:hAnsi="Times New Roman" w:cs="Times New Roman"/>
          <w:color w:val="000000"/>
          <w:sz w:val="24"/>
          <w:szCs w:val="24"/>
          <w:lang w:eastAsia="uk-UA"/>
        </w:rPr>
        <w:t>в м. Києві Паливо рідинне та газ; оливи мастильні (Бензини  моторні (А</w:t>
      </w:r>
      <w:r>
        <w:rPr>
          <w:rFonts w:ascii="Times New Roman" w:hAnsi="Times New Roman" w:cs="Times New Roman"/>
          <w:color w:val="000000"/>
          <w:sz w:val="24"/>
          <w:szCs w:val="24"/>
          <w:lang w:eastAsia="uk-UA"/>
        </w:rPr>
        <w:t>-95)- 14820</w:t>
      </w:r>
      <w:r w:rsidRPr="00804391">
        <w:rPr>
          <w:rFonts w:ascii="Times New Roman" w:hAnsi="Times New Roman" w:cs="Times New Roman"/>
          <w:color w:val="000000"/>
          <w:sz w:val="24"/>
          <w:szCs w:val="24"/>
          <w:lang w:eastAsia="uk-UA"/>
        </w:rPr>
        <w:t xml:space="preserve"> л, паливо дизельне – </w:t>
      </w:r>
      <w:r>
        <w:rPr>
          <w:rFonts w:ascii="Times New Roman" w:hAnsi="Times New Roman" w:cs="Times New Roman"/>
          <w:color w:val="000000"/>
          <w:sz w:val="24"/>
          <w:szCs w:val="24"/>
          <w:lang w:eastAsia="uk-UA"/>
        </w:rPr>
        <w:t>50</w:t>
      </w:r>
      <w:r w:rsidRPr="00804391">
        <w:rPr>
          <w:rFonts w:ascii="Times New Roman" w:hAnsi="Times New Roman" w:cs="Times New Roman"/>
          <w:color w:val="000000"/>
          <w:sz w:val="24"/>
          <w:szCs w:val="24"/>
          <w:lang w:eastAsia="uk-UA"/>
        </w:rPr>
        <w:t>00 л), ДК 016:2010 код 19.20.2, в подальшому Товар, а Покупець</w:t>
      </w:r>
      <w:r w:rsidRPr="00FD558A">
        <w:rPr>
          <w:rFonts w:ascii="Times New Roman" w:hAnsi="Times New Roman" w:cs="Times New Roman"/>
          <w:color w:val="000000"/>
          <w:sz w:val="24"/>
          <w:szCs w:val="24"/>
          <w:lang w:eastAsia="uk-UA"/>
        </w:rPr>
        <w:t xml:space="preserve"> зобов’язується прийняти цей Товар, та здійснити його оплату на умовах даного Договору. </w:t>
      </w:r>
      <w:r w:rsidRPr="00FD558A">
        <w:rPr>
          <w:rFonts w:ascii="Times New Roman" w:hAnsi="Times New Roman" w:cs="Times New Roman"/>
          <w:snapToGrid w:val="0"/>
          <w:color w:val="000000"/>
          <w:sz w:val="24"/>
          <w:szCs w:val="24"/>
          <w:lang w:eastAsia="uk-UA"/>
        </w:rPr>
        <w:t xml:space="preserve">Відпуск Товару з АЗС здійснюється за </w:t>
      </w:r>
      <w:r w:rsidRPr="00FD558A">
        <w:rPr>
          <w:rFonts w:ascii="Times New Roman" w:hAnsi="Times New Roman" w:cs="Times New Roman"/>
          <w:color w:val="000000"/>
          <w:sz w:val="24"/>
          <w:szCs w:val="24"/>
          <w:lang w:eastAsia="uk-UA"/>
        </w:rPr>
        <w:t>бланками-дозволами або стретч-картами</w:t>
      </w:r>
      <w:r w:rsidRPr="00FD558A">
        <w:rPr>
          <w:rFonts w:ascii="Times New Roman" w:hAnsi="Times New Roman" w:cs="Times New Roman"/>
          <w:snapToGrid w:val="0"/>
          <w:color w:val="000000"/>
          <w:sz w:val="24"/>
          <w:szCs w:val="24"/>
          <w:lang w:eastAsia="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w:t>
      </w:r>
      <w:r w:rsidRPr="00FD558A">
        <w:rPr>
          <w:rFonts w:ascii="Times New Roman" w:hAnsi="Times New Roman" w:cs="Times New Roman"/>
          <w:color w:val="000000"/>
          <w:sz w:val="24"/>
          <w:szCs w:val="24"/>
          <w:lang w:eastAsia="uk-UA"/>
        </w:rPr>
        <w:t xml:space="preserve">. Постачальник відпускає Товар за пред’явленими бланками-дозволами або скретч-картами, відповідно до кількості зазначених у них літрів та виду Товару. </w:t>
      </w:r>
    </w:p>
    <w:p w:rsidR="001142B2" w:rsidRPr="00FD558A" w:rsidRDefault="001142B2" w:rsidP="00125AD7">
      <w:pPr>
        <w:suppressAutoHyphens/>
        <w:spacing w:after="0" w:line="240" w:lineRule="auto"/>
        <w:jc w:val="both"/>
        <w:rPr>
          <w:rFonts w:ascii="Times New Roman" w:hAnsi="Times New Roman" w:cs="Times New Roman"/>
          <w:snapToGrid w:val="0"/>
          <w:sz w:val="24"/>
          <w:szCs w:val="24"/>
          <w:lang w:eastAsia="ar-SA"/>
        </w:rPr>
      </w:pPr>
      <w:r w:rsidRPr="00FD558A">
        <w:rPr>
          <w:rFonts w:ascii="Times New Roman" w:hAnsi="Times New Roman" w:cs="Times New Roman"/>
          <w:sz w:val="24"/>
          <w:szCs w:val="24"/>
          <w:lang w:eastAsia="ar-SA"/>
        </w:rPr>
        <w:t xml:space="preserve">5.3. </w:t>
      </w:r>
      <w:r w:rsidRPr="00FD558A">
        <w:rPr>
          <w:rFonts w:ascii="Times New Roman" w:hAnsi="Times New Roman" w:cs="Times New Roman"/>
          <w:snapToGrid w:val="0"/>
          <w:sz w:val="24"/>
          <w:szCs w:val="24"/>
          <w:lang w:eastAsia="ar-SA"/>
        </w:rPr>
        <w:t xml:space="preserve">Передача Покупцю Товару за цім Договором здійснюється Постачальником на АЗС Постачальника шляхом заправки автомобілів Покупця при пред’явленні </w:t>
      </w:r>
      <w:r w:rsidRPr="00FD558A">
        <w:rPr>
          <w:rFonts w:ascii="Times New Roman" w:hAnsi="Times New Roman" w:cs="Times New Roman"/>
          <w:sz w:val="24"/>
          <w:szCs w:val="24"/>
          <w:lang w:eastAsia="ar-SA"/>
        </w:rPr>
        <w:t>бланків-дозволів або скретч-карт</w:t>
      </w:r>
      <w:r w:rsidRPr="00FD558A">
        <w:rPr>
          <w:rFonts w:ascii="Times New Roman" w:hAnsi="Times New Roman" w:cs="Times New Roman"/>
          <w:snapToGrid w:val="0"/>
          <w:sz w:val="24"/>
          <w:szCs w:val="24"/>
          <w:lang w:eastAsia="ar-SA"/>
        </w:rPr>
        <w:t>. Б</w:t>
      </w:r>
      <w:r w:rsidRPr="00FD558A">
        <w:rPr>
          <w:rFonts w:ascii="Times New Roman" w:hAnsi="Times New Roman" w:cs="Times New Roman"/>
          <w:sz w:val="24"/>
          <w:szCs w:val="24"/>
          <w:lang w:eastAsia="ar-SA"/>
        </w:rPr>
        <w:t xml:space="preserve">ланк-дозвіл або скретч-карта </w:t>
      </w:r>
      <w:r w:rsidRPr="00FD558A">
        <w:rPr>
          <w:rFonts w:ascii="Times New Roman" w:hAnsi="Times New Roman" w:cs="Times New Roman"/>
          <w:snapToGrid w:val="0"/>
          <w:sz w:val="24"/>
          <w:szCs w:val="24"/>
          <w:lang w:eastAsia="ar-SA"/>
        </w:rPr>
        <w:t xml:space="preserve">є підставою для видачі (заправки) з АЗС вказаного у </w:t>
      </w:r>
      <w:r w:rsidRPr="00FD558A">
        <w:rPr>
          <w:rFonts w:ascii="Times New Roman" w:hAnsi="Times New Roman" w:cs="Times New Roman"/>
          <w:sz w:val="24"/>
          <w:szCs w:val="24"/>
          <w:lang w:eastAsia="ar-SA"/>
        </w:rPr>
        <w:t>бланку-дозволі або скретч-карт</w:t>
      </w:r>
      <w:r w:rsidRPr="00FD558A">
        <w:rPr>
          <w:rFonts w:ascii="Times New Roman" w:hAnsi="Times New Roman" w:cs="Times New Roman"/>
          <w:snapToGrid w:val="0"/>
          <w:sz w:val="24"/>
          <w:szCs w:val="24"/>
          <w:lang w:eastAsia="ar-SA"/>
        </w:rPr>
        <w:t xml:space="preserve">і об’єму і марки Товару, після чого всі обов’язки сторін по погашених бланках-дозволах або </w:t>
      </w:r>
      <w:r w:rsidRPr="00FD558A">
        <w:rPr>
          <w:rFonts w:ascii="Times New Roman" w:hAnsi="Times New Roman" w:cs="Times New Roman"/>
          <w:sz w:val="24"/>
          <w:szCs w:val="24"/>
          <w:lang w:eastAsia="ar-SA"/>
        </w:rPr>
        <w:t>скретч-картах</w:t>
      </w:r>
      <w:r w:rsidRPr="00FD558A">
        <w:rPr>
          <w:rFonts w:ascii="Times New Roman" w:hAnsi="Times New Roman" w:cs="Times New Roman"/>
          <w:snapToGrid w:val="0"/>
          <w:sz w:val="24"/>
          <w:szCs w:val="24"/>
          <w:lang w:eastAsia="ar-SA"/>
        </w:rPr>
        <w:t xml:space="preserve"> вважаються виконаними, а Товар вважається переданим Постачальником – з моменту фактичної заправки автомобіля Покупця певною кількістю Товару, яка зазначена у бланку-дозволі або стретч-карті, при цьому Постачальник не може передати Пкупцю Товар іншої марки чи в кількості меншій, ніж зазначено в бланку-дозволі або </w:t>
      </w:r>
      <w:r w:rsidRPr="00FD558A">
        <w:rPr>
          <w:rFonts w:ascii="Times New Roman" w:hAnsi="Times New Roman" w:cs="Times New Roman"/>
          <w:sz w:val="24"/>
          <w:szCs w:val="24"/>
          <w:lang w:eastAsia="ar-SA"/>
        </w:rPr>
        <w:t>скретч-карті</w:t>
      </w:r>
      <w:r w:rsidRPr="00FD558A">
        <w:rPr>
          <w:rFonts w:ascii="Times New Roman" w:hAnsi="Times New Roman" w:cs="Times New Roman"/>
          <w:snapToGrid w:val="0"/>
          <w:sz w:val="24"/>
          <w:szCs w:val="24"/>
          <w:lang w:eastAsia="ar-SA"/>
        </w:rPr>
        <w:t>.</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5.4. Постачальник відпускає Товар на всю кількість пред’явлених </w:t>
      </w:r>
      <w:r w:rsidRPr="00FD558A">
        <w:rPr>
          <w:rFonts w:ascii="Times New Roman" w:hAnsi="Times New Roman" w:cs="Times New Roman"/>
          <w:snapToGrid w:val="0"/>
          <w:sz w:val="24"/>
          <w:szCs w:val="24"/>
          <w:lang w:eastAsia="ru-RU"/>
        </w:rPr>
        <w:t xml:space="preserve">бланків-дозволів або </w:t>
      </w:r>
      <w:r w:rsidRPr="00FD558A">
        <w:rPr>
          <w:rFonts w:ascii="Times New Roman" w:hAnsi="Times New Roman" w:cs="Times New Roman"/>
          <w:sz w:val="24"/>
          <w:szCs w:val="24"/>
          <w:lang w:eastAsia="ru-RU"/>
        </w:rPr>
        <w:t>скретч-карт.</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5.5. Перехід права власності на Товар від Постачальника до Покупця відбувається в момент фактичного отримання Товару з АЗС, зазначених у переліку, який є Додатком № 2 до даного Договору.</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5.6. Термін дії </w:t>
      </w:r>
      <w:r w:rsidRPr="00FD558A">
        <w:rPr>
          <w:rFonts w:ascii="Times New Roman" w:hAnsi="Times New Roman" w:cs="Times New Roman"/>
          <w:snapToGrid w:val="0"/>
          <w:sz w:val="24"/>
          <w:szCs w:val="24"/>
          <w:lang w:eastAsia="ru-RU"/>
        </w:rPr>
        <w:t xml:space="preserve">бланків-дозволів або </w:t>
      </w:r>
      <w:r w:rsidRPr="00FD558A">
        <w:rPr>
          <w:rFonts w:ascii="Times New Roman" w:hAnsi="Times New Roman" w:cs="Times New Roman"/>
          <w:sz w:val="24"/>
          <w:szCs w:val="24"/>
          <w:lang w:eastAsia="ru-RU"/>
        </w:rPr>
        <w:t>скретч-карт на отримання Товару – не менше шести місяців з дня їх отримання Покупцем від Постачальника за видатковою накладною.</w:t>
      </w:r>
    </w:p>
    <w:p w:rsidR="001142B2" w:rsidRPr="00FD558A" w:rsidRDefault="001142B2" w:rsidP="00125AD7">
      <w:pPr>
        <w:spacing w:after="0" w:line="240" w:lineRule="auto"/>
        <w:jc w:val="both"/>
        <w:rPr>
          <w:rFonts w:ascii="Times New Roman" w:hAnsi="Times New Roman" w:cs="Times New Roman"/>
          <w:color w:val="000000"/>
          <w:sz w:val="24"/>
          <w:szCs w:val="24"/>
          <w:lang w:eastAsia="ru-RU"/>
        </w:rPr>
      </w:pPr>
      <w:r w:rsidRPr="00FD558A">
        <w:rPr>
          <w:rFonts w:ascii="Times New Roman" w:hAnsi="Times New Roman" w:cs="Times New Roman"/>
          <w:color w:val="000000"/>
          <w:sz w:val="24"/>
          <w:szCs w:val="24"/>
          <w:lang w:eastAsia="ru-RU"/>
        </w:rPr>
        <w:t xml:space="preserve">5.7. По закінченню терміну, який зазначений у п. 5.6. цього Договору, зобов’язання Постачальника по відпуску Товару припиняються. При цьому Постачальник за вимогою Покупця зобов'язаний </w:t>
      </w:r>
      <w:r>
        <w:rPr>
          <w:rFonts w:ascii="Times New Roman" w:hAnsi="Times New Roman" w:cs="Times New Roman"/>
          <w:color w:val="000000"/>
          <w:sz w:val="24"/>
          <w:szCs w:val="24"/>
          <w:lang w:eastAsia="ru-RU"/>
        </w:rPr>
        <w:t xml:space="preserve">у порядку, передбаченому п. 5.8. даного Договору, </w:t>
      </w:r>
      <w:r w:rsidRPr="00FD558A">
        <w:rPr>
          <w:rFonts w:ascii="Times New Roman" w:hAnsi="Times New Roman" w:cs="Times New Roman"/>
          <w:color w:val="000000"/>
          <w:sz w:val="24"/>
          <w:szCs w:val="24"/>
          <w:lang w:eastAsia="ru-RU"/>
        </w:rPr>
        <w:t xml:space="preserve">повернути Покупцеві вартість Товару, не отриманого Покупцем у зв'язку із закінченням терміну дії бланків-дозволів або </w:t>
      </w:r>
      <w:r w:rsidRPr="00FD558A">
        <w:rPr>
          <w:rFonts w:ascii="Times New Roman" w:hAnsi="Times New Roman" w:cs="Times New Roman"/>
          <w:sz w:val="24"/>
          <w:szCs w:val="24"/>
          <w:lang w:eastAsia="ru-RU"/>
        </w:rPr>
        <w:t>скретч-карт</w:t>
      </w:r>
      <w:r w:rsidRPr="00FD558A">
        <w:rPr>
          <w:rFonts w:ascii="Times New Roman" w:hAnsi="Times New Roman" w:cs="Times New Roman"/>
          <w:color w:val="000000"/>
          <w:sz w:val="24"/>
          <w:szCs w:val="24"/>
          <w:lang w:eastAsia="ru-RU"/>
        </w:rPr>
        <w:t xml:space="preserve"> (далі по тексту «Розрахунок»). У разі непред’явлення Покупцем зазначеної вище вимоги, нереалізовані бланки-дозволи або стретч-карти, строк дії яких закінчився, замінюються на нові з урахуванням кількості та виду Товару попередніх бланків-дозволів або стретч-карт.</w:t>
      </w:r>
    </w:p>
    <w:p w:rsidR="001142B2" w:rsidRPr="00FD558A" w:rsidRDefault="001142B2" w:rsidP="00125AD7">
      <w:pPr>
        <w:spacing w:after="0" w:line="240" w:lineRule="auto"/>
        <w:jc w:val="both"/>
        <w:rPr>
          <w:rFonts w:ascii="Times New Roman" w:hAnsi="Times New Roman" w:cs="Times New Roman"/>
          <w:b/>
          <w:bCs/>
          <w:spacing w:val="-10"/>
          <w:sz w:val="24"/>
          <w:szCs w:val="24"/>
          <w:lang w:eastAsia="ru-RU"/>
        </w:rPr>
      </w:pPr>
      <w:r w:rsidRPr="0003656F">
        <w:rPr>
          <w:rFonts w:ascii="Times New Roman" w:hAnsi="Times New Roman" w:cs="Times New Roman"/>
          <w:color w:val="000000"/>
          <w:sz w:val="24"/>
          <w:szCs w:val="24"/>
          <w:lang w:eastAsia="ru-RU"/>
        </w:rPr>
        <w:t>5.8.</w:t>
      </w:r>
      <w:r w:rsidRPr="0064558D">
        <w:rPr>
          <w:rFonts w:ascii="Times New Roman" w:hAnsi="Times New Roman" w:cs="Times New Roman"/>
          <w:color w:val="000000"/>
          <w:sz w:val="24"/>
          <w:szCs w:val="24"/>
          <w:lang w:eastAsia="ru-RU"/>
        </w:rPr>
        <w:t xml:space="preserve"> Розрахунок з Покупцем здійснюється виходячи з вартості Товару на момент його купівлі. При цьому розрахунок з Покупцем здійснюється виключно після проведення Постачальником перевірки наданих бланків-дозволів або </w:t>
      </w:r>
      <w:r w:rsidRPr="0064558D">
        <w:rPr>
          <w:rFonts w:ascii="Times New Roman" w:hAnsi="Times New Roman" w:cs="Times New Roman"/>
          <w:sz w:val="24"/>
          <w:szCs w:val="24"/>
          <w:lang w:eastAsia="ru-RU"/>
        </w:rPr>
        <w:t>скретч-карт</w:t>
      </w:r>
      <w:r w:rsidRPr="0064558D">
        <w:rPr>
          <w:rFonts w:ascii="Times New Roman" w:hAnsi="Times New Roman" w:cs="Times New Roman"/>
          <w:color w:val="000000"/>
          <w:sz w:val="24"/>
          <w:szCs w:val="24"/>
          <w:lang w:eastAsia="ru-RU"/>
        </w:rPr>
        <w:t xml:space="preserve"> на предмет їх відповідності затвердженим зразкам, здійсненого по них відпуску Товару, їх погашення, але не пізніше 7 (семи) робочих днів з моменту надання Покупцем бланків-дозволів або </w:t>
      </w:r>
      <w:r w:rsidRPr="0064558D">
        <w:rPr>
          <w:rFonts w:ascii="Times New Roman" w:hAnsi="Times New Roman" w:cs="Times New Roman"/>
          <w:sz w:val="24"/>
          <w:szCs w:val="24"/>
          <w:lang w:eastAsia="ru-RU"/>
        </w:rPr>
        <w:t>скретч-карт</w:t>
      </w:r>
      <w:r w:rsidRPr="0064558D">
        <w:rPr>
          <w:rFonts w:ascii="Times New Roman" w:hAnsi="Times New Roman" w:cs="Times New Roman"/>
          <w:color w:val="000000"/>
          <w:sz w:val="24"/>
          <w:szCs w:val="24"/>
          <w:lang w:eastAsia="ru-RU"/>
        </w:rPr>
        <w:t xml:space="preserve"> Постачальнику.</w:t>
      </w:r>
    </w:p>
    <w:p w:rsidR="001142B2" w:rsidRDefault="001142B2" w:rsidP="00125AD7">
      <w:pPr>
        <w:shd w:val="clear" w:color="auto" w:fill="FFFFFF"/>
        <w:spacing w:after="0" w:line="240" w:lineRule="auto"/>
        <w:jc w:val="center"/>
        <w:rPr>
          <w:rFonts w:ascii="Times New Roman" w:hAnsi="Times New Roman" w:cs="Times New Roman"/>
          <w:b/>
          <w:bCs/>
          <w:sz w:val="24"/>
          <w:szCs w:val="24"/>
          <w:lang w:eastAsia="ru-RU"/>
        </w:rPr>
      </w:pPr>
    </w:p>
    <w:p w:rsidR="001142B2" w:rsidRPr="00FD558A" w:rsidRDefault="001142B2" w:rsidP="00125AD7">
      <w:pPr>
        <w:shd w:val="clear" w:color="auto" w:fill="FFFFFF"/>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6. ПРАВА ТА ОБОВ’ЯЗКИ СТОРІН</w:t>
      </w:r>
    </w:p>
    <w:p w:rsidR="001142B2"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6.1.</w:t>
      </w:r>
      <w:r w:rsidRPr="00FD558A">
        <w:rPr>
          <w:rFonts w:ascii="Times New Roman" w:hAnsi="Times New Roman" w:cs="Times New Roman"/>
          <w:spacing w:val="-1"/>
          <w:sz w:val="24"/>
          <w:szCs w:val="24"/>
          <w:lang w:eastAsia="ru-RU"/>
        </w:rPr>
        <w:tab/>
      </w:r>
      <w:r w:rsidRPr="00FD558A">
        <w:rPr>
          <w:rFonts w:ascii="Times New Roman" w:hAnsi="Times New Roman" w:cs="Times New Roman"/>
          <w:b/>
          <w:bCs/>
          <w:spacing w:val="-1"/>
          <w:sz w:val="24"/>
          <w:szCs w:val="24"/>
          <w:lang w:eastAsia="ru-RU"/>
        </w:rPr>
        <w:t>Покупець зобов’язаний</w:t>
      </w:r>
      <w:r w:rsidRPr="00FD558A">
        <w:rPr>
          <w:rFonts w:ascii="Times New Roman" w:hAnsi="Times New Roman" w:cs="Times New Roman"/>
          <w:spacing w:val="-1"/>
          <w:sz w:val="24"/>
          <w:szCs w:val="24"/>
          <w:lang w:eastAsia="ru-RU"/>
        </w:rPr>
        <w:t>:</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6.1.1.</w:t>
      </w:r>
      <w:r w:rsidRPr="00FD558A">
        <w:rPr>
          <w:rFonts w:ascii="Times New Roman" w:hAnsi="Times New Roman" w:cs="Times New Roman"/>
          <w:spacing w:val="-1"/>
          <w:sz w:val="24"/>
          <w:szCs w:val="24"/>
          <w:lang w:eastAsia="ru-RU"/>
        </w:rPr>
        <w:tab/>
        <w:t>Своєчасно та в повному обсязі сплачувати за поставлений Товар.</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6.1.2.</w:t>
      </w:r>
      <w:r w:rsidRPr="00FD558A">
        <w:rPr>
          <w:rFonts w:ascii="Times New Roman" w:hAnsi="Times New Roman" w:cs="Times New Roman"/>
          <w:spacing w:val="-1"/>
          <w:sz w:val="24"/>
          <w:szCs w:val="24"/>
          <w:lang w:eastAsia="ru-RU"/>
        </w:rPr>
        <w:tab/>
        <w:t>Прийняти поставлений Товар згідно накладної на Товар.</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 xml:space="preserve">6.1.3.  </w:t>
      </w:r>
      <w:r w:rsidRPr="00FD558A">
        <w:rPr>
          <w:rFonts w:ascii="Times New Roman" w:hAnsi="Times New Roman" w:cs="Times New Roman"/>
          <w:sz w:val="24"/>
          <w:szCs w:val="24"/>
          <w:lang w:eastAsia="ru-RU"/>
        </w:rPr>
        <w:t>Сповіщати Постачальника рекомендованим цінним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w:t>
      </w:r>
      <w:r>
        <w:rPr>
          <w:rFonts w:ascii="Times New Roman" w:hAnsi="Times New Roman" w:cs="Times New Roman"/>
          <w:sz w:val="24"/>
          <w:szCs w:val="24"/>
          <w:lang w:eastAsia="ru-RU"/>
        </w:rPr>
        <w:t>озрахункових документів</w:t>
      </w:r>
      <w:r w:rsidRPr="00FD558A">
        <w:rPr>
          <w:rFonts w:ascii="Times New Roman" w:hAnsi="Times New Roman" w:cs="Times New Roman"/>
          <w:sz w:val="24"/>
          <w:szCs w:val="24"/>
          <w:lang w:eastAsia="ru-RU"/>
        </w:rPr>
        <w:t>, податкових та видаткових накладних.</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6.1.4. Отримувати всі оригінали бухгалтерських та інших документів, що формуються при виконанні Сторонами цього Договору, в приміщенні Постачальника, як що інше не узгоджено між Сторонами.</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6.2.</w:t>
      </w:r>
      <w:r w:rsidRPr="00FD558A">
        <w:rPr>
          <w:rFonts w:ascii="Times New Roman" w:hAnsi="Times New Roman" w:cs="Times New Roman"/>
          <w:spacing w:val="-1"/>
          <w:sz w:val="24"/>
          <w:szCs w:val="24"/>
          <w:lang w:eastAsia="ru-RU"/>
        </w:rPr>
        <w:tab/>
      </w:r>
      <w:r w:rsidRPr="00FD558A">
        <w:rPr>
          <w:rFonts w:ascii="Times New Roman" w:hAnsi="Times New Roman" w:cs="Times New Roman"/>
          <w:b/>
          <w:bCs/>
          <w:spacing w:val="-1"/>
          <w:sz w:val="24"/>
          <w:szCs w:val="24"/>
          <w:lang w:eastAsia="ru-RU"/>
        </w:rPr>
        <w:t>Покупець має право</w:t>
      </w:r>
      <w:r w:rsidRPr="00FD558A">
        <w:rPr>
          <w:rFonts w:ascii="Times New Roman" w:hAnsi="Times New Roman" w:cs="Times New Roman"/>
          <w:spacing w:val="-1"/>
          <w:sz w:val="24"/>
          <w:szCs w:val="24"/>
          <w:lang w:eastAsia="ru-RU"/>
        </w:rPr>
        <w:t>:</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6.2.1.</w:t>
      </w:r>
      <w:r w:rsidRPr="00FD558A">
        <w:rPr>
          <w:rFonts w:ascii="Times New Roman" w:hAnsi="Times New Roman" w:cs="Times New Roman"/>
          <w:spacing w:val="-1"/>
          <w:sz w:val="24"/>
          <w:szCs w:val="24"/>
          <w:lang w:eastAsia="ru-RU"/>
        </w:rPr>
        <w:tab/>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6.2.2.</w:t>
      </w:r>
      <w:r w:rsidRPr="00FD558A">
        <w:rPr>
          <w:rFonts w:ascii="Times New Roman" w:hAnsi="Times New Roman" w:cs="Times New Roman"/>
          <w:spacing w:val="-1"/>
          <w:sz w:val="24"/>
          <w:szCs w:val="24"/>
          <w:lang w:eastAsia="ru-RU"/>
        </w:rPr>
        <w:tab/>
      </w:r>
      <w:r w:rsidRPr="00FD558A">
        <w:rPr>
          <w:rFonts w:ascii="Times New Roman" w:hAnsi="Times New Roman" w:cs="Times New Roman"/>
          <w:sz w:val="24"/>
          <w:szCs w:val="24"/>
          <w:lang w:eastAsia="ru-RU"/>
        </w:rPr>
        <w:t>Контролювати якість, кількість Товару та строки поставки</w:t>
      </w:r>
      <w:r w:rsidRPr="00FD558A">
        <w:rPr>
          <w:rFonts w:ascii="Times New Roman" w:hAnsi="Times New Roman" w:cs="Times New Roman"/>
          <w:spacing w:val="-1"/>
          <w:sz w:val="24"/>
          <w:szCs w:val="24"/>
          <w:lang w:eastAsia="ru-RU"/>
        </w:rPr>
        <w:t>.</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6.2.3. Д</w:t>
      </w:r>
      <w:r w:rsidRPr="00FD558A">
        <w:rPr>
          <w:rFonts w:ascii="Times New Roman" w:hAnsi="Times New Roman" w:cs="Times New Roman"/>
          <w:sz w:val="24"/>
          <w:szCs w:val="24"/>
          <w:lang w:eastAsia="ru-RU"/>
        </w:rPr>
        <w:t xml:space="preserve">остроково розірвати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FD558A">
        <w:rPr>
          <w:rFonts w:ascii="Times New Roman" w:hAnsi="Times New Roman" w:cs="Times New Roman"/>
          <w:spacing w:val="-1"/>
          <w:sz w:val="24"/>
          <w:szCs w:val="24"/>
          <w:lang w:eastAsia="ru-RU"/>
        </w:rPr>
        <w:t>повідомивши про це Постачальника у десятиденний строк до дати запланованого розірвання.</w:t>
      </w:r>
      <w:r w:rsidRPr="00FD558A">
        <w:rPr>
          <w:rFonts w:ascii="Times New Roman" w:hAnsi="Times New Roman" w:cs="Times New Roman"/>
          <w:sz w:val="24"/>
          <w:szCs w:val="24"/>
          <w:lang w:eastAsia="ru-RU"/>
        </w:rPr>
        <w:t xml:space="preserve"> </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z w:val="24"/>
          <w:szCs w:val="24"/>
          <w:lang w:eastAsia="ru-RU"/>
        </w:rPr>
        <w:t>6.2.4. Достроково розірвати Договір в будь-який час його дії, оплативши Постачальнику фактично поставлений Товар належної якості.</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6.2.5.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z w:val="24"/>
          <w:szCs w:val="24"/>
          <w:lang w:eastAsia="ru-RU"/>
        </w:rPr>
        <w:t>6.2.6.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 визначеної у п. 3.2. даного Договору.</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6.2.7.</w:t>
      </w:r>
      <w:r w:rsidRPr="00FD558A">
        <w:rPr>
          <w:rFonts w:ascii="Times New Roman" w:hAnsi="Times New Roman" w:cs="Times New Roman"/>
          <w:spacing w:val="-1"/>
          <w:sz w:val="24"/>
          <w:szCs w:val="24"/>
          <w:lang w:eastAsia="ru-RU"/>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1142B2" w:rsidRPr="00FD558A" w:rsidRDefault="001142B2" w:rsidP="00125AD7">
      <w:pPr>
        <w:shd w:val="clear" w:color="auto" w:fill="FFFFFF"/>
        <w:tabs>
          <w:tab w:val="num" w:pos="1440"/>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6.2.8.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1142B2" w:rsidRPr="00FD558A" w:rsidRDefault="001142B2" w:rsidP="00125AD7">
      <w:pPr>
        <w:shd w:val="clear" w:color="auto" w:fill="FFFFFF"/>
        <w:tabs>
          <w:tab w:val="num" w:pos="1440"/>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6.2.9. Вимагати сплати Постачальником штрафних санкцій, у разі настання підстав, передбачених Договором.</w:t>
      </w:r>
    </w:p>
    <w:p w:rsidR="001142B2" w:rsidRPr="00FD558A" w:rsidRDefault="001142B2" w:rsidP="00125AD7">
      <w:pPr>
        <w:shd w:val="clear" w:color="auto" w:fill="FFFFFF"/>
        <w:tabs>
          <w:tab w:val="num" w:pos="1440"/>
        </w:tabs>
        <w:spacing w:after="0" w:line="240" w:lineRule="auto"/>
        <w:jc w:val="both"/>
        <w:rPr>
          <w:rFonts w:ascii="Times New Roman" w:hAnsi="Times New Roman" w:cs="Times New Roman"/>
          <w:b/>
          <w:bCs/>
          <w:spacing w:val="-1"/>
          <w:sz w:val="24"/>
          <w:szCs w:val="24"/>
          <w:lang w:eastAsia="ru-RU"/>
        </w:rPr>
      </w:pPr>
      <w:r w:rsidRPr="00FD558A">
        <w:rPr>
          <w:rFonts w:ascii="Times New Roman" w:hAnsi="Times New Roman" w:cs="Times New Roman"/>
          <w:b/>
          <w:bCs/>
          <w:spacing w:val="-1"/>
          <w:sz w:val="24"/>
          <w:szCs w:val="24"/>
          <w:lang w:eastAsia="ru-RU"/>
        </w:rPr>
        <w:t>6.3. Постачальник зобов’язаний:</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6.3.1.</w:t>
      </w:r>
      <w:r w:rsidRPr="00FD558A">
        <w:rPr>
          <w:rFonts w:ascii="Times New Roman" w:hAnsi="Times New Roman" w:cs="Times New Roman"/>
          <w:spacing w:val="-1"/>
          <w:sz w:val="24"/>
          <w:szCs w:val="24"/>
          <w:lang w:eastAsia="ru-RU"/>
        </w:rPr>
        <w:tab/>
      </w:r>
      <w:r w:rsidRPr="00FD558A">
        <w:rPr>
          <w:rFonts w:ascii="Times New Roman" w:hAnsi="Times New Roman" w:cs="Times New Roman"/>
          <w:sz w:val="24"/>
          <w:szCs w:val="24"/>
          <w:lang w:eastAsia="ru-RU"/>
        </w:rPr>
        <w:t>Забезпечити безперебійну та цілодобову роботу своїх автозаправних станцій (АЗС) за виключенням технологічних перерв;</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6.3.2.</w:t>
      </w:r>
      <w:r w:rsidRPr="00FD558A">
        <w:rPr>
          <w:rFonts w:ascii="Times New Roman" w:hAnsi="Times New Roman" w:cs="Times New Roman"/>
          <w:spacing w:val="-1"/>
          <w:sz w:val="24"/>
          <w:szCs w:val="24"/>
          <w:lang w:eastAsia="ru-RU"/>
        </w:rPr>
        <w:tab/>
        <w:t>Забезпечити відпуск Товару, якість якого відповідає умовам, установленим розділом 2 цього Договору.</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 xml:space="preserve">6.3.3.  </w:t>
      </w:r>
      <w:r w:rsidRPr="00FD558A">
        <w:rPr>
          <w:rFonts w:ascii="Times New Roman" w:hAnsi="Times New Roman" w:cs="Times New Roman"/>
          <w:sz w:val="24"/>
          <w:szCs w:val="24"/>
          <w:lang w:eastAsia="ru-RU"/>
        </w:rPr>
        <w:t>Забезпечити необхідний асортимент та якість Товару відповідно до діючих стандартів та умов даного Договору;</w:t>
      </w:r>
    </w:p>
    <w:p w:rsidR="001142B2" w:rsidRPr="00FD558A" w:rsidRDefault="001142B2" w:rsidP="0012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uk-UA"/>
        </w:rPr>
      </w:pPr>
      <w:r w:rsidRPr="00FD558A">
        <w:rPr>
          <w:rFonts w:ascii="Times New Roman" w:hAnsi="Times New Roman" w:cs="Times New Roman"/>
          <w:color w:val="000000"/>
          <w:sz w:val="24"/>
          <w:szCs w:val="24"/>
          <w:lang w:eastAsia="uk-UA"/>
        </w:rPr>
        <w:t xml:space="preserve">6.3.4. Відпускати Товар на всю вказану у пред’явлених </w:t>
      </w:r>
      <w:r w:rsidRPr="00FD558A">
        <w:rPr>
          <w:rFonts w:ascii="Times New Roman" w:hAnsi="Times New Roman" w:cs="Times New Roman"/>
          <w:snapToGrid w:val="0"/>
          <w:color w:val="000000"/>
          <w:sz w:val="24"/>
          <w:szCs w:val="24"/>
          <w:lang w:eastAsia="uk-UA"/>
        </w:rPr>
        <w:t xml:space="preserve">бланках-дозволах або стретч-картах </w:t>
      </w:r>
      <w:r w:rsidRPr="00FD558A">
        <w:rPr>
          <w:rFonts w:ascii="Times New Roman" w:hAnsi="Times New Roman" w:cs="Times New Roman"/>
          <w:color w:val="000000"/>
          <w:sz w:val="24"/>
          <w:szCs w:val="24"/>
          <w:lang w:eastAsia="uk-UA"/>
        </w:rPr>
        <w:t>кількість.</w:t>
      </w:r>
    </w:p>
    <w:p w:rsidR="001142B2" w:rsidRPr="00FD558A" w:rsidRDefault="001142B2" w:rsidP="00125AD7">
      <w:pPr>
        <w:shd w:val="clear" w:color="auto" w:fill="FFFFFF"/>
        <w:spacing w:after="0" w:line="240" w:lineRule="auto"/>
        <w:jc w:val="both"/>
        <w:rPr>
          <w:rFonts w:ascii="Times New Roman" w:hAnsi="Times New Roman" w:cs="Times New Roman"/>
          <w:b/>
          <w:bCs/>
          <w:spacing w:val="-1"/>
          <w:sz w:val="24"/>
          <w:szCs w:val="24"/>
          <w:lang w:eastAsia="ru-RU"/>
        </w:rPr>
      </w:pPr>
      <w:r w:rsidRPr="00FD558A">
        <w:rPr>
          <w:rFonts w:ascii="Times New Roman" w:hAnsi="Times New Roman" w:cs="Times New Roman"/>
          <w:b/>
          <w:bCs/>
          <w:spacing w:val="-1"/>
          <w:sz w:val="24"/>
          <w:szCs w:val="24"/>
          <w:lang w:eastAsia="ru-RU"/>
        </w:rPr>
        <w:t>6.4. Постачальник має право:</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6.4.1.</w:t>
      </w:r>
      <w:r w:rsidRPr="00FD558A">
        <w:rPr>
          <w:rFonts w:ascii="Times New Roman" w:hAnsi="Times New Roman" w:cs="Times New Roman"/>
          <w:spacing w:val="-1"/>
          <w:sz w:val="24"/>
          <w:szCs w:val="24"/>
          <w:lang w:eastAsia="ru-RU"/>
        </w:rPr>
        <w:tab/>
        <w:t>Своєчасно та в повному обсязі отримувати плату за поставлений Товар;</w:t>
      </w:r>
    </w:p>
    <w:p w:rsidR="001142B2" w:rsidRPr="00FD558A" w:rsidRDefault="001142B2" w:rsidP="0012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uk-UA"/>
        </w:rPr>
      </w:pPr>
      <w:r w:rsidRPr="00FD558A">
        <w:rPr>
          <w:rFonts w:ascii="Times New Roman" w:hAnsi="Times New Roman" w:cs="Times New Roman"/>
          <w:color w:val="000000"/>
          <w:spacing w:val="-1"/>
          <w:sz w:val="24"/>
          <w:szCs w:val="24"/>
          <w:lang w:eastAsia="uk-UA"/>
        </w:rPr>
        <w:t xml:space="preserve">6.4.2.  </w:t>
      </w:r>
      <w:r w:rsidRPr="00FD558A">
        <w:rPr>
          <w:rFonts w:ascii="Times New Roman" w:hAnsi="Times New Roman" w:cs="Times New Roman"/>
          <w:color w:val="000000"/>
          <w:sz w:val="24"/>
          <w:szCs w:val="24"/>
          <w:lang w:eastAsia="uk-UA"/>
        </w:rPr>
        <w:t>На технологічні перерви у відпуску Товарів. У разі тривалості перерви більше однієї доби, Постачальник повідомляє Покупця не пізніше ніж за два дні до запланованої перерви.</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6.4.3.</w:t>
      </w:r>
      <w:r w:rsidRPr="00FD558A">
        <w:rPr>
          <w:rFonts w:ascii="Times New Roman" w:hAnsi="Times New Roman" w:cs="Times New Roman"/>
          <w:spacing w:val="-1"/>
          <w:sz w:val="24"/>
          <w:szCs w:val="24"/>
          <w:lang w:eastAsia="ru-RU"/>
        </w:rPr>
        <w:tab/>
        <w:t>У разі невиконання зобов’язань Покупцем, Постачальник має право достроково розірвати цей Договір, повідомивши про це Покупця у двадцятиденний строк до дати запланованого розірвання.</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p>
    <w:p w:rsidR="001142B2" w:rsidRPr="00FD558A" w:rsidRDefault="001142B2" w:rsidP="00125AD7">
      <w:pPr>
        <w:shd w:val="clear" w:color="auto" w:fill="FFFFFF"/>
        <w:spacing w:after="0" w:line="240" w:lineRule="auto"/>
        <w:jc w:val="center"/>
        <w:rPr>
          <w:rFonts w:ascii="Times New Roman" w:hAnsi="Times New Roman" w:cs="Times New Roman"/>
          <w:b/>
          <w:bCs/>
          <w:spacing w:val="-1"/>
          <w:sz w:val="24"/>
          <w:szCs w:val="24"/>
          <w:lang w:eastAsia="ru-RU"/>
        </w:rPr>
      </w:pPr>
      <w:r w:rsidRPr="00FD558A">
        <w:rPr>
          <w:rFonts w:ascii="Times New Roman" w:hAnsi="Times New Roman" w:cs="Times New Roman"/>
          <w:b/>
          <w:bCs/>
          <w:spacing w:val="-1"/>
          <w:sz w:val="24"/>
          <w:szCs w:val="24"/>
          <w:lang w:eastAsia="ru-RU"/>
        </w:rPr>
        <w:t>7. ВІДПОВІДАЛЬНІСТЬ СТОРІН</w:t>
      </w:r>
    </w:p>
    <w:p w:rsidR="001142B2"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7.2. У разі затримки поставки Товару або поставки не в повному обсязі, заявленому Покупцем, Постачальник сплачує неустойку у розмірі подвійної облікової ставки НБУ від суми непоставленого Товару за кожен день затримки.</w:t>
      </w:r>
    </w:p>
    <w:p w:rsidR="001142B2" w:rsidRPr="00FD558A" w:rsidRDefault="001142B2" w:rsidP="00125AD7">
      <w:pPr>
        <w:widowControl w:val="0"/>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 xml:space="preserve">7.3.  </w:t>
      </w:r>
      <w:r w:rsidRPr="00FD558A">
        <w:rPr>
          <w:rFonts w:ascii="Times New Roman" w:hAnsi="Times New Roman" w:cs="Times New Roman"/>
          <w:sz w:val="24"/>
          <w:szCs w:val="24"/>
          <w:lang w:eastAsia="ru-RU"/>
        </w:rPr>
        <w:t>У разі порушення Постачальником свого зобов’язання, визначеного у п. 5.7., 5.8. Договору, Покупець має право нарахувати пеню в розмірі подвійної облікової ставки НБУ від вартості  порушеного зобов’язання за кожен день такого порушення.</w:t>
      </w:r>
    </w:p>
    <w:p w:rsidR="001142B2" w:rsidRPr="00FD558A" w:rsidRDefault="001142B2"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7.4.</w:t>
      </w:r>
      <w:r w:rsidRPr="00FD558A">
        <w:rPr>
          <w:rFonts w:ascii="Times New Roman" w:hAnsi="Times New Roman" w:cs="Times New Roman"/>
          <w:sz w:val="24"/>
          <w:szCs w:val="24"/>
          <w:lang w:eastAsia="ru-RU"/>
        </w:rPr>
        <w:t xml:space="preserve"> За порушення Постачальником умов зобов'язання щодо якості Товару, з Постачальника стягується штраф у розмірі двадцяти відсотків вартості неякісного Товару.</w:t>
      </w:r>
    </w:p>
    <w:p w:rsidR="001142B2" w:rsidRPr="00FD558A" w:rsidRDefault="001142B2" w:rsidP="00125AD7">
      <w:pPr>
        <w:widowControl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 xml:space="preserve">7.5.  </w:t>
      </w:r>
      <w:r w:rsidRPr="00FD558A">
        <w:rPr>
          <w:rFonts w:ascii="Times New Roman" w:hAnsi="Times New Roman" w:cs="Times New Roman"/>
          <w:sz w:val="24"/>
          <w:szCs w:val="24"/>
          <w:lang w:eastAsia="ru-RU"/>
        </w:rPr>
        <w:t>За невиконання Покупцем свого зобов’язання, визначеного у п. 4.1. Договору, Постачальник має право нарахувати пеню за прострочення платежу в розмірі подвійної облікової ставки НБУ, що була чинна на дату прострочення платежу, від вартості отриманого та невчасно оплаченого Товару за кожний день прострочення платежу.</w:t>
      </w:r>
    </w:p>
    <w:p w:rsidR="001142B2" w:rsidRPr="00FD558A" w:rsidRDefault="001142B2" w:rsidP="00125AD7">
      <w:pPr>
        <w:widowControl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7.6. У разі відмови Постачальника від виконання взятих на себе за Договором зобов’язань та/або у разі одностороннього розірвання Договору, окрім випадків порушення Покупцем взятих на себе за Договором зобов’язань, з Постачальника стягується штраф у розмірі 20 (двадцяти) відсотків від загальної вартості Договору.</w:t>
      </w:r>
    </w:p>
    <w:p w:rsidR="001142B2" w:rsidRPr="00FD558A" w:rsidRDefault="001142B2" w:rsidP="00125AD7">
      <w:pPr>
        <w:widowControl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7.7.  Сплата штрафних санкцій не звільняє Сторін від виконання прийнятих на себе зобов’язань за цим Договором.</w:t>
      </w:r>
    </w:p>
    <w:p w:rsidR="001142B2" w:rsidRPr="00FD558A" w:rsidRDefault="001142B2" w:rsidP="00125AD7">
      <w:pPr>
        <w:widowControl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7.8.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 а також затримки оплати платіжних документів відповідним підрозділом Державної Казначейської Служби України, у якому обслуговується Покупець.</w:t>
      </w:r>
    </w:p>
    <w:p w:rsidR="001142B2" w:rsidRPr="00FD558A" w:rsidRDefault="001142B2" w:rsidP="00125AD7">
      <w:pPr>
        <w:widowControl w:val="0"/>
        <w:spacing w:after="0" w:line="240" w:lineRule="auto"/>
        <w:jc w:val="both"/>
        <w:rPr>
          <w:rFonts w:ascii="Times New Roman" w:hAnsi="Times New Roman" w:cs="Times New Roman"/>
          <w:sz w:val="24"/>
          <w:szCs w:val="24"/>
          <w:lang w:eastAsia="ru-RU"/>
        </w:rPr>
      </w:pPr>
    </w:p>
    <w:p w:rsidR="001142B2" w:rsidRPr="00FD558A" w:rsidRDefault="001142B2" w:rsidP="00125AD7">
      <w:pPr>
        <w:shd w:val="clear" w:color="auto" w:fill="FFFFFF"/>
        <w:tabs>
          <w:tab w:val="left" w:pos="3264"/>
        </w:tabs>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8. ФОРС – МАЖОРНІ ОБСТАВИНИ</w:t>
      </w:r>
    </w:p>
    <w:p w:rsidR="001142B2" w:rsidRDefault="001142B2" w:rsidP="00125AD7">
      <w:pPr>
        <w:spacing w:after="0" w:line="240" w:lineRule="auto"/>
        <w:jc w:val="both"/>
        <w:rPr>
          <w:rFonts w:ascii="Times New Roman" w:hAnsi="Times New Roman" w:cs="Times New Roman"/>
          <w:sz w:val="24"/>
          <w:szCs w:val="24"/>
          <w:lang w:eastAsia="ru-RU"/>
        </w:rPr>
      </w:pP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8.1.</w:t>
      </w:r>
      <w:r w:rsidRPr="00FD558A">
        <w:rPr>
          <w:rFonts w:ascii="Times New Roman" w:hAnsi="Times New Roman" w:cs="Times New Roman"/>
          <w:sz w:val="24"/>
          <w:szCs w:val="24"/>
          <w:lang w:eastAsia="ru-RU"/>
        </w:rPr>
        <w:tab/>
        <w:t>Кожна зі Сторін звільняється від відповідальності за невиконання чи не належне виконання обов’язків за Договором, якщо це невиконання або неналежне виконання викликане форс – мажорними обставинами, факт настання яких повинен бути підтверджений актом відповідних державних органів, розташованих за місцем перебування однієї із Сторін Договору, що посилається на форс – мажорні обставини. У цьому випадку під форс – мажорними обставинами варто розуміти ситуації надзвичайного характеру, що виникли після підписання сторонами цього Договору і незалежно від волі і бажання Сторін (Сторони), зокрема, але не обмежуючись: природні стихії і катаклізми, воєнні  дії, цивільні безладдя, епідемії, епізоотії, пожежі, аварії, заборони й обмеження, що випливають із законодавства України.</w:t>
      </w:r>
    </w:p>
    <w:p w:rsidR="001142B2" w:rsidRPr="00FD558A" w:rsidRDefault="001142B2" w:rsidP="00125AD7">
      <w:pPr>
        <w:spacing w:after="0" w:line="240" w:lineRule="auto"/>
        <w:ind w:firstLine="708"/>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При виникненні форс-мажорних обставин, які роблять неможливе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8.2.</w:t>
      </w:r>
      <w:r w:rsidRPr="00FD558A">
        <w:rPr>
          <w:rFonts w:ascii="Times New Roman" w:hAnsi="Times New Roman" w:cs="Times New Roman"/>
          <w:sz w:val="24"/>
          <w:szCs w:val="24"/>
          <w:lang w:eastAsia="ru-RU"/>
        </w:rPr>
        <w:tab/>
        <w:t>Якщо, через форс – мажорні обставини, неможливість належного виконання зобов’язань буде існувати понад один місяць, кожна із Сторін може в односторонньому порядку розірвати Договір без обов’язку по відшкодуванню виниклих внаслідок цього збитків, попередньо повідомивши в письмовій формі іншу Сторону про розірвання Договору.</w:t>
      </w:r>
    </w:p>
    <w:p w:rsidR="001142B2" w:rsidRPr="00FD558A" w:rsidRDefault="001142B2" w:rsidP="00125AD7">
      <w:pPr>
        <w:spacing w:after="0" w:line="240" w:lineRule="auto"/>
        <w:jc w:val="both"/>
        <w:rPr>
          <w:rFonts w:ascii="Times New Roman" w:hAnsi="Times New Roman" w:cs="Times New Roman"/>
          <w:sz w:val="24"/>
          <w:szCs w:val="24"/>
        </w:rPr>
      </w:pPr>
      <w:r w:rsidRPr="00FD558A">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1142B2" w:rsidRPr="00FD558A" w:rsidRDefault="001142B2" w:rsidP="00125AD7">
      <w:pPr>
        <w:spacing w:after="0" w:line="240" w:lineRule="auto"/>
        <w:jc w:val="both"/>
        <w:rPr>
          <w:rFonts w:ascii="Times New Roman" w:hAnsi="Times New Roman" w:cs="Times New Roman"/>
          <w:sz w:val="24"/>
          <w:szCs w:val="24"/>
        </w:rPr>
      </w:pPr>
      <w:r w:rsidRPr="00FD558A">
        <w:rPr>
          <w:rFonts w:ascii="Times New Roman" w:hAnsi="Times New Roman" w:cs="Times New Roman"/>
          <w:sz w:val="24"/>
          <w:szCs w:val="24"/>
        </w:rPr>
        <w:t>8.4. Доказом виникнення обставин непереборної сили та строку їх дії є відповідні документи, які видаються Торгово-промисловою палатою України.</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8.5.</w:t>
      </w:r>
      <w:r w:rsidRPr="00FD558A">
        <w:rPr>
          <w:rFonts w:ascii="Times New Roman" w:hAnsi="Times New Roman" w:cs="Times New Roman"/>
          <w:sz w:val="24"/>
          <w:szCs w:val="24"/>
          <w:lang w:eastAsia="ru-RU"/>
        </w:rPr>
        <w:tab/>
        <w:t>При розірванні Договору внаслідок дії форс – мажорних обставин Сторони зобов’язується провести взаєморозрахунки, відповідно до чинного законодавства України.</w:t>
      </w:r>
    </w:p>
    <w:p w:rsidR="001142B2" w:rsidRPr="00FD558A" w:rsidRDefault="001142B2" w:rsidP="00125AD7">
      <w:pPr>
        <w:spacing w:after="0" w:line="240" w:lineRule="auto"/>
        <w:jc w:val="center"/>
        <w:rPr>
          <w:rFonts w:ascii="Times New Roman" w:hAnsi="Times New Roman" w:cs="Times New Roman"/>
          <w:b/>
          <w:bCs/>
          <w:sz w:val="24"/>
          <w:szCs w:val="24"/>
          <w:lang w:eastAsia="ru-RU"/>
        </w:rPr>
      </w:pP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9. ВИРІШЕННЯ СПОРІВ</w:t>
      </w:r>
    </w:p>
    <w:p w:rsidR="001142B2" w:rsidRDefault="001142B2" w:rsidP="00125AD7">
      <w:pPr>
        <w:suppressAutoHyphens/>
        <w:spacing w:after="0" w:line="240" w:lineRule="auto"/>
        <w:rPr>
          <w:rFonts w:ascii="Times New Roman" w:hAnsi="Times New Roman" w:cs="Times New Roman"/>
          <w:sz w:val="24"/>
          <w:szCs w:val="24"/>
          <w:lang w:eastAsia="ar-SA"/>
        </w:rPr>
      </w:pPr>
    </w:p>
    <w:p w:rsidR="001142B2" w:rsidRPr="00FD558A" w:rsidRDefault="001142B2" w:rsidP="00125AD7">
      <w:pPr>
        <w:suppressAutoHyphens/>
        <w:spacing w:after="0" w:line="240" w:lineRule="auto"/>
        <w:rPr>
          <w:rFonts w:ascii="Times New Roman" w:hAnsi="Times New Roman" w:cs="Times New Roman"/>
          <w:sz w:val="24"/>
          <w:szCs w:val="24"/>
          <w:lang w:eastAsia="ar-SA"/>
        </w:rPr>
      </w:pPr>
      <w:r w:rsidRPr="00FD558A">
        <w:rPr>
          <w:rFonts w:ascii="Times New Roman" w:hAnsi="Times New Roman" w:cs="Times New Roman"/>
          <w:sz w:val="24"/>
          <w:szCs w:val="24"/>
          <w:lang w:eastAsia="ar-SA"/>
        </w:rPr>
        <w:t>9.1.</w:t>
      </w:r>
      <w:r w:rsidRPr="00FD558A">
        <w:rPr>
          <w:rFonts w:ascii="Times New Roman" w:hAnsi="Times New Roman" w:cs="Times New Roman"/>
          <w:sz w:val="24"/>
          <w:szCs w:val="24"/>
          <w:lang w:eastAsia="ar-SA"/>
        </w:rPr>
        <w:tab/>
        <w:t>Всі суперечки і розбіжності, що можуть виникнути з цього Договору або у зв’язку з ним Сторони вирішують шляхом переговорів.</w:t>
      </w:r>
    </w:p>
    <w:p w:rsidR="001142B2" w:rsidRPr="00FD558A" w:rsidRDefault="001142B2" w:rsidP="00125AD7">
      <w:pPr>
        <w:suppressAutoHyphens/>
        <w:spacing w:after="0" w:line="240" w:lineRule="auto"/>
        <w:rPr>
          <w:rFonts w:ascii="Times New Roman" w:hAnsi="Times New Roman" w:cs="Times New Roman"/>
          <w:sz w:val="24"/>
          <w:szCs w:val="24"/>
          <w:lang w:eastAsia="ar-SA"/>
        </w:rPr>
      </w:pPr>
      <w:r w:rsidRPr="00FD558A">
        <w:rPr>
          <w:rFonts w:ascii="Times New Roman" w:hAnsi="Times New Roman" w:cs="Times New Roman"/>
          <w:sz w:val="24"/>
          <w:szCs w:val="24"/>
          <w:lang w:eastAsia="ar-SA"/>
        </w:rPr>
        <w:t>9.2.</w:t>
      </w:r>
      <w:r w:rsidRPr="00FD558A">
        <w:rPr>
          <w:rFonts w:ascii="Times New Roman" w:hAnsi="Times New Roman" w:cs="Times New Roman"/>
          <w:sz w:val="24"/>
          <w:szCs w:val="24"/>
          <w:lang w:eastAsia="ar-SA"/>
        </w:rPr>
        <w:tab/>
        <w:t>У випадках, коли неможливо досягти згоди шляхом переговорів, спірні питання підлягають розгляду згідно чинного законодавства України.</w:t>
      </w:r>
    </w:p>
    <w:p w:rsidR="001142B2" w:rsidRPr="00FD558A" w:rsidRDefault="001142B2" w:rsidP="00125AD7">
      <w:pPr>
        <w:spacing w:after="0" w:line="240" w:lineRule="auto"/>
        <w:jc w:val="both"/>
        <w:rPr>
          <w:rFonts w:ascii="Times New Roman" w:hAnsi="Times New Roman" w:cs="Times New Roman"/>
          <w:b/>
          <w:bCs/>
          <w:sz w:val="24"/>
          <w:szCs w:val="24"/>
          <w:lang w:eastAsia="ru-RU"/>
        </w:rPr>
      </w:pP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10. СТРОК ДІЇ ДОГОВОРУ</w:t>
      </w:r>
    </w:p>
    <w:p w:rsidR="001142B2" w:rsidRDefault="001142B2" w:rsidP="00125AD7">
      <w:pPr>
        <w:spacing w:after="0" w:line="240" w:lineRule="auto"/>
        <w:jc w:val="both"/>
        <w:rPr>
          <w:rFonts w:ascii="Times New Roman" w:hAnsi="Times New Roman" w:cs="Times New Roman"/>
          <w:sz w:val="24"/>
          <w:szCs w:val="24"/>
          <w:lang w:eastAsia="ru-RU"/>
        </w:rPr>
      </w:pP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10.1. Цей Договір набирає чинності з моменту його підписання уповноваженими представниками Сторін та діє </w:t>
      </w:r>
      <w:r>
        <w:rPr>
          <w:rFonts w:ascii="Times New Roman" w:hAnsi="Times New Roman" w:cs="Times New Roman"/>
          <w:sz w:val="24"/>
          <w:szCs w:val="24"/>
          <w:lang w:eastAsia="ru-RU"/>
        </w:rPr>
        <w:t>п</w:t>
      </w:r>
      <w:r w:rsidRPr="00FD558A">
        <w:rPr>
          <w:rFonts w:ascii="Times New Roman" w:hAnsi="Times New Roman" w:cs="Times New Roman"/>
          <w:sz w:val="24"/>
          <w:szCs w:val="24"/>
          <w:lang w:eastAsia="ru-RU"/>
        </w:rPr>
        <w:t>о 31 грудня 201</w:t>
      </w:r>
      <w:r>
        <w:rPr>
          <w:rFonts w:ascii="Times New Roman" w:hAnsi="Times New Roman" w:cs="Times New Roman"/>
          <w:sz w:val="24"/>
          <w:szCs w:val="24"/>
          <w:lang w:eastAsia="ru-RU"/>
        </w:rPr>
        <w:t>5</w:t>
      </w:r>
      <w:r w:rsidRPr="00FD558A">
        <w:rPr>
          <w:rFonts w:ascii="Times New Roman" w:hAnsi="Times New Roman" w:cs="Times New Roman"/>
          <w:sz w:val="24"/>
          <w:szCs w:val="24"/>
          <w:lang w:eastAsia="ru-RU"/>
        </w:rPr>
        <w:t xml:space="preserve"> р., але в будь-якому разі до повного виконання Сторонами взятих на себе зобов’язань за Договором.</w:t>
      </w:r>
    </w:p>
    <w:p w:rsidR="001142B2" w:rsidRPr="00FD558A" w:rsidRDefault="001142B2" w:rsidP="00125AD7">
      <w:pPr>
        <w:spacing w:after="0" w:line="240" w:lineRule="auto"/>
        <w:jc w:val="center"/>
        <w:rPr>
          <w:rFonts w:ascii="Times New Roman" w:hAnsi="Times New Roman" w:cs="Times New Roman"/>
          <w:b/>
          <w:bCs/>
          <w:sz w:val="24"/>
          <w:szCs w:val="24"/>
          <w:lang w:eastAsia="ru-RU"/>
        </w:rPr>
      </w:pP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11. ПРИКІНЦЕВІ ПОЛОЖЕННЯ</w:t>
      </w:r>
    </w:p>
    <w:p w:rsidR="001142B2" w:rsidRDefault="001142B2" w:rsidP="00125AD7">
      <w:pPr>
        <w:spacing w:after="0" w:line="240" w:lineRule="auto"/>
        <w:jc w:val="both"/>
        <w:rPr>
          <w:rFonts w:ascii="Times New Roman" w:hAnsi="Times New Roman" w:cs="Times New Roman"/>
          <w:sz w:val="24"/>
          <w:szCs w:val="24"/>
          <w:lang w:eastAsia="ru-RU"/>
        </w:rPr>
      </w:pP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11.1.</w:t>
      </w:r>
      <w:r w:rsidRPr="00FD558A">
        <w:rPr>
          <w:rFonts w:ascii="Times New Roman" w:hAnsi="Times New Roman" w:cs="Times New Roman"/>
          <w:sz w:val="24"/>
          <w:szCs w:val="24"/>
          <w:lang w:eastAsia="ru-RU"/>
        </w:rPr>
        <w:tab/>
        <w:t>Цей Договір може бути змінено та доповнено за згодою Сторін, а також у випадках, передбачених умовами даного Договору та чинним законодавством України.</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11.2.</w:t>
      </w:r>
      <w:r w:rsidRPr="00FD558A">
        <w:rPr>
          <w:rFonts w:ascii="Times New Roman" w:hAnsi="Times New Roman" w:cs="Times New Roman"/>
          <w:sz w:val="24"/>
          <w:szCs w:val="24"/>
          <w:lang w:eastAsia="ru-RU"/>
        </w:rPr>
        <w:tab/>
        <w:t>Зміни та доповнення до Договору оформляються в письмовій формі, як додаткові угоди та підписується уповноваженими представниками обох Сторін, що мають однакову юридичну силу.</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11.3.</w:t>
      </w:r>
      <w:r w:rsidRPr="00FD558A">
        <w:rPr>
          <w:rFonts w:ascii="Times New Roman" w:hAnsi="Times New Roman" w:cs="Times New Roman"/>
          <w:sz w:val="24"/>
          <w:szCs w:val="24"/>
          <w:lang w:eastAsia="ru-RU"/>
        </w:rPr>
        <w:tab/>
        <w:t>Жодна із Сторін не має права передавати права та обов'язки за цим Договором третій особі без отримання письмової згоди іншої Сторони.</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11.4. У випадках, не передбачених цим Договором, Сторони керуються чинним законодавством України, в тому числі, але не обмежуючись, щодо нарахування, стягнення та виплати штрафних санкцій, збитків та компенсацій.</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11.6. Цей Договір викладений українською мовою в двох ідентичних примірниках, які мають однакову юридичну силу, по одному для кожної із Сторін.</w:t>
      </w:r>
    </w:p>
    <w:p w:rsidR="001142B2" w:rsidRPr="00FD558A" w:rsidRDefault="001142B2" w:rsidP="00125AD7">
      <w:pPr>
        <w:widowControl w:val="0"/>
        <w:numPr>
          <w:ilvl w:val="1"/>
          <w:numId w:val="8"/>
        </w:numPr>
        <w:tabs>
          <w:tab w:val="num" w:pos="0"/>
        </w:tabs>
        <w:autoSpaceDE w:val="0"/>
        <w:autoSpaceDN w:val="0"/>
        <w:adjustRightInd w:val="0"/>
        <w:spacing w:after="0" w:line="240" w:lineRule="auto"/>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Усі Додатки Договору набувають чинності з моменту їх підписання уповноваженими представниками Сторін та діють протягом строку дії цього Договору, та мають однакову юридичну силу.</w:t>
      </w:r>
    </w:p>
    <w:p w:rsidR="001142B2" w:rsidRDefault="001142B2" w:rsidP="00125AD7">
      <w:pPr>
        <w:spacing w:after="0" w:line="240" w:lineRule="auto"/>
        <w:jc w:val="center"/>
        <w:rPr>
          <w:rFonts w:ascii="Times New Roman" w:hAnsi="Times New Roman" w:cs="Times New Roman"/>
          <w:b/>
          <w:bCs/>
          <w:sz w:val="24"/>
          <w:szCs w:val="24"/>
          <w:lang w:eastAsia="ru-RU"/>
        </w:rPr>
      </w:pP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12. ДОДАТКИ ДО ДОГОВОРУ</w:t>
      </w:r>
    </w:p>
    <w:p w:rsidR="001142B2" w:rsidRDefault="001142B2" w:rsidP="00125AD7">
      <w:pPr>
        <w:spacing w:after="0" w:line="240" w:lineRule="auto"/>
        <w:rPr>
          <w:rFonts w:ascii="Times New Roman" w:hAnsi="Times New Roman" w:cs="Times New Roman"/>
          <w:sz w:val="24"/>
          <w:szCs w:val="24"/>
          <w:lang w:eastAsia="ru-RU"/>
        </w:rPr>
      </w:pPr>
    </w:p>
    <w:p w:rsidR="001142B2" w:rsidRPr="00FD558A" w:rsidRDefault="001142B2" w:rsidP="00125AD7">
      <w:pPr>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12.1. Кошторис (Додаток №1 до Договору).</w:t>
      </w: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12.2. Перелік АЗС Постачальника (Додаток № 2 до Договору).</w:t>
      </w:r>
    </w:p>
    <w:p w:rsidR="001142B2" w:rsidRPr="00FD558A" w:rsidRDefault="001142B2" w:rsidP="00125AD7">
      <w:pPr>
        <w:spacing w:after="0" w:line="240" w:lineRule="auto"/>
        <w:jc w:val="both"/>
        <w:rPr>
          <w:rFonts w:ascii="Times New Roman" w:hAnsi="Times New Roman" w:cs="Times New Roman"/>
          <w:sz w:val="24"/>
          <w:szCs w:val="24"/>
          <w:lang w:eastAsia="ru-RU"/>
        </w:rPr>
      </w:pP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13. ЮРИДИЧНА АДРЕСА ТА РЕКВІЗИТИ СТОРІН:</w:t>
      </w:r>
    </w:p>
    <w:tbl>
      <w:tblPr>
        <w:tblW w:w="0" w:type="auto"/>
        <w:tblInd w:w="2" w:type="dxa"/>
        <w:tblBorders>
          <w:insideV w:val="single" w:sz="4" w:space="0" w:color="auto"/>
        </w:tblBorders>
        <w:tblLook w:val="01E0"/>
      </w:tblPr>
      <w:tblGrid>
        <w:gridCol w:w="5182"/>
        <w:gridCol w:w="4565"/>
      </w:tblGrid>
      <w:tr w:rsidR="001142B2" w:rsidRPr="00A34A10">
        <w:tc>
          <w:tcPr>
            <w:tcW w:w="5353" w:type="dxa"/>
          </w:tcPr>
          <w:p w:rsidR="001142B2" w:rsidRPr="00FD558A" w:rsidRDefault="001142B2" w:rsidP="00125AD7">
            <w:pPr>
              <w:shd w:val="clear" w:color="auto" w:fill="FFFFFF"/>
              <w:spacing w:after="0" w:line="240" w:lineRule="auto"/>
              <w:jc w:val="center"/>
              <w:rPr>
                <w:rFonts w:ascii="Times New Roman" w:hAnsi="Times New Roman" w:cs="Times New Roman"/>
                <w:b/>
                <w:bCs/>
                <w:sz w:val="24"/>
                <w:szCs w:val="24"/>
                <w:u w:val="single"/>
                <w:lang w:eastAsia="ru-RU"/>
              </w:rPr>
            </w:pPr>
            <w:r w:rsidRPr="00FD558A">
              <w:rPr>
                <w:rFonts w:ascii="Times New Roman" w:hAnsi="Times New Roman" w:cs="Times New Roman"/>
                <w:b/>
                <w:bCs/>
                <w:sz w:val="24"/>
                <w:szCs w:val="24"/>
                <w:u w:val="single"/>
                <w:lang w:eastAsia="ru-RU"/>
              </w:rPr>
              <w:t>Покупець:</w:t>
            </w:r>
          </w:p>
          <w:p w:rsidR="001142B2" w:rsidRPr="00FD558A" w:rsidRDefault="001142B2" w:rsidP="00125AD7">
            <w:pPr>
              <w:shd w:val="clear" w:color="auto" w:fill="FFFFFF"/>
              <w:spacing w:after="0" w:line="240" w:lineRule="auto"/>
              <w:jc w:val="center"/>
              <w:rPr>
                <w:rFonts w:ascii="Times New Roman" w:hAnsi="Times New Roman" w:cs="Times New Roman"/>
                <w:b/>
                <w:bCs/>
                <w:sz w:val="24"/>
                <w:szCs w:val="24"/>
                <w:u w:val="single"/>
                <w:lang w:eastAsia="ru-RU"/>
              </w:rPr>
            </w:pPr>
            <w:r w:rsidRPr="00FD558A">
              <w:rPr>
                <w:rFonts w:ascii="Times New Roman" w:hAnsi="Times New Roman" w:cs="Times New Roman"/>
                <w:b/>
                <w:bCs/>
                <w:sz w:val="24"/>
                <w:szCs w:val="24"/>
                <w:u w:val="single"/>
                <w:lang w:eastAsia="ru-RU"/>
              </w:rPr>
              <w:t>Національна радіокомпанія</w:t>
            </w:r>
          </w:p>
          <w:p w:rsidR="001142B2" w:rsidRPr="00FD558A" w:rsidRDefault="001142B2" w:rsidP="00125AD7">
            <w:pPr>
              <w:shd w:val="clear" w:color="auto" w:fill="FFFFFF"/>
              <w:spacing w:after="0" w:line="240" w:lineRule="auto"/>
              <w:jc w:val="center"/>
              <w:rPr>
                <w:rFonts w:ascii="Times New Roman" w:hAnsi="Times New Roman" w:cs="Times New Roman"/>
                <w:b/>
                <w:bCs/>
                <w:sz w:val="24"/>
                <w:szCs w:val="24"/>
                <w:u w:val="single"/>
                <w:lang w:eastAsia="ru-RU"/>
              </w:rPr>
            </w:pPr>
            <w:r w:rsidRPr="00FD558A">
              <w:rPr>
                <w:rFonts w:ascii="Times New Roman" w:hAnsi="Times New Roman" w:cs="Times New Roman"/>
                <w:b/>
                <w:bCs/>
                <w:sz w:val="24"/>
                <w:szCs w:val="24"/>
                <w:u w:val="single"/>
                <w:lang w:eastAsia="ru-RU"/>
              </w:rPr>
              <w:t>України</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01001  м. Київ, вул. Хрещатик, 26</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р/р__________________________________</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в ГУ ДКСУ м. Києва, Код банку 820019,</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ЄДРПОУ 22927269, ІПН 229272626076</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Свідоцтво платника ПДВ 36443654</w:t>
            </w:r>
          </w:p>
          <w:p w:rsidR="001142B2" w:rsidRPr="00FD558A" w:rsidRDefault="001142B2"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Тел.(факс)  239.68.46</w:t>
            </w:r>
          </w:p>
          <w:p w:rsidR="001142B2" w:rsidRPr="00FD558A" w:rsidRDefault="001142B2" w:rsidP="00125AD7">
            <w:pPr>
              <w:shd w:val="clear" w:color="auto" w:fill="FFFFFF"/>
              <w:tabs>
                <w:tab w:val="left" w:pos="643"/>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Ознака неприбутковості 0002 з 04.01.99 р.</w:t>
            </w:r>
          </w:p>
          <w:p w:rsidR="001142B2" w:rsidRPr="00FD558A" w:rsidRDefault="001142B2"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о. г</w:t>
            </w:r>
            <w:r w:rsidRPr="00FD558A">
              <w:rPr>
                <w:rFonts w:ascii="Times New Roman" w:hAnsi="Times New Roman" w:cs="Times New Roman"/>
                <w:b/>
                <w:bCs/>
                <w:sz w:val="24"/>
                <w:szCs w:val="24"/>
                <w:lang w:eastAsia="ru-RU"/>
              </w:rPr>
              <w:t>енеральн</w:t>
            </w:r>
            <w:r>
              <w:rPr>
                <w:rFonts w:ascii="Times New Roman" w:hAnsi="Times New Roman" w:cs="Times New Roman"/>
                <w:b/>
                <w:bCs/>
                <w:sz w:val="24"/>
                <w:szCs w:val="24"/>
                <w:lang w:eastAsia="ru-RU"/>
              </w:rPr>
              <w:t>ого</w:t>
            </w:r>
            <w:r w:rsidRPr="00FD558A">
              <w:rPr>
                <w:rFonts w:ascii="Times New Roman" w:hAnsi="Times New Roman" w:cs="Times New Roman"/>
                <w:b/>
                <w:bCs/>
                <w:sz w:val="24"/>
                <w:szCs w:val="24"/>
                <w:lang w:eastAsia="ru-RU"/>
              </w:rPr>
              <w:t xml:space="preserve"> директор</w:t>
            </w:r>
            <w:r>
              <w:rPr>
                <w:rFonts w:ascii="Times New Roman" w:hAnsi="Times New Roman" w:cs="Times New Roman"/>
                <w:b/>
                <w:bCs/>
                <w:sz w:val="24"/>
                <w:szCs w:val="24"/>
                <w:lang w:eastAsia="ru-RU"/>
              </w:rPr>
              <w:t>а</w:t>
            </w:r>
          </w:p>
          <w:p w:rsidR="001142B2" w:rsidRPr="00FD558A" w:rsidRDefault="001142B2"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 xml:space="preserve">         _____________________ </w:t>
            </w:r>
            <w:r>
              <w:rPr>
                <w:rFonts w:ascii="Times New Roman" w:hAnsi="Times New Roman" w:cs="Times New Roman"/>
                <w:b/>
                <w:bCs/>
                <w:sz w:val="24"/>
                <w:szCs w:val="24"/>
                <w:lang w:eastAsia="ru-RU"/>
              </w:rPr>
              <w:t>А</w:t>
            </w:r>
            <w:r w:rsidRPr="00FD558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Д</w:t>
            </w:r>
            <w:r w:rsidRPr="00FD558A">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Табаченко</w:t>
            </w:r>
          </w:p>
        </w:tc>
        <w:tc>
          <w:tcPr>
            <w:tcW w:w="4655" w:type="dxa"/>
          </w:tcPr>
          <w:p w:rsidR="001142B2" w:rsidRPr="00FD558A" w:rsidRDefault="001142B2" w:rsidP="00125AD7">
            <w:pPr>
              <w:shd w:val="clear" w:color="auto" w:fill="FFFFFF"/>
              <w:spacing w:after="0" w:line="240" w:lineRule="auto"/>
              <w:jc w:val="center"/>
              <w:rPr>
                <w:rFonts w:ascii="Times New Roman" w:hAnsi="Times New Roman" w:cs="Times New Roman"/>
                <w:b/>
                <w:bCs/>
                <w:sz w:val="24"/>
                <w:szCs w:val="24"/>
                <w:u w:val="single"/>
                <w:lang w:eastAsia="ru-RU"/>
              </w:rPr>
            </w:pPr>
            <w:r w:rsidRPr="00FD558A">
              <w:rPr>
                <w:rFonts w:ascii="Times New Roman" w:hAnsi="Times New Roman" w:cs="Times New Roman"/>
                <w:b/>
                <w:bCs/>
                <w:sz w:val="24"/>
                <w:szCs w:val="24"/>
                <w:u w:val="single"/>
                <w:lang w:eastAsia="ru-RU"/>
              </w:rPr>
              <w:t>Постачальник:</w:t>
            </w: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_________________________</w:t>
            </w: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______________________</w:t>
            </w:r>
          </w:p>
          <w:p w:rsidR="001142B2" w:rsidRPr="00FD558A" w:rsidRDefault="001142B2" w:rsidP="00125AD7">
            <w:pPr>
              <w:spacing w:after="0" w:line="240" w:lineRule="auto"/>
              <w:jc w:val="center"/>
              <w:rPr>
                <w:rFonts w:ascii="Times New Roman" w:hAnsi="Times New Roman" w:cs="Times New Roman"/>
                <w:b/>
                <w:bCs/>
                <w:sz w:val="24"/>
                <w:szCs w:val="24"/>
                <w:lang w:eastAsia="ru-RU"/>
              </w:rPr>
            </w:pPr>
          </w:p>
          <w:p w:rsidR="001142B2" w:rsidRPr="00FD558A" w:rsidRDefault="001142B2" w:rsidP="00125AD7">
            <w:pPr>
              <w:snapToGrid w:val="0"/>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Адреса:___________________________</w:t>
            </w:r>
          </w:p>
          <w:p w:rsidR="001142B2" w:rsidRPr="00FD558A" w:rsidRDefault="001142B2" w:rsidP="00125AD7">
            <w:pPr>
              <w:snapToGrid w:val="0"/>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Банківські реквізити:</w:t>
            </w:r>
          </w:p>
          <w:p w:rsidR="001142B2" w:rsidRPr="00FD558A" w:rsidRDefault="001142B2"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код ЄДРПОУ________________________</w:t>
            </w:r>
          </w:p>
          <w:p w:rsidR="001142B2" w:rsidRPr="00FD558A" w:rsidRDefault="001142B2"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р/р ________________________________</w:t>
            </w:r>
          </w:p>
          <w:p w:rsidR="001142B2" w:rsidRPr="00FD558A" w:rsidRDefault="001142B2"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МФО ____________________________</w:t>
            </w:r>
          </w:p>
          <w:p w:rsidR="001142B2" w:rsidRPr="00FD558A" w:rsidRDefault="001142B2"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ІПН______________________________</w:t>
            </w:r>
          </w:p>
          <w:p w:rsidR="001142B2" w:rsidRPr="00FD558A" w:rsidRDefault="001142B2"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Св-во ПДВ №______________________</w:t>
            </w:r>
          </w:p>
          <w:p w:rsidR="001142B2" w:rsidRPr="00FD558A" w:rsidRDefault="001142B2"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тел. _______________________</w:t>
            </w:r>
          </w:p>
          <w:p w:rsidR="001142B2" w:rsidRPr="00FD558A" w:rsidRDefault="001142B2" w:rsidP="00125AD7">
            <w:pPr>
              <w:shd w:val="clear" w:color="auto" w:fill="FFFFFF"/>
              <w:tabs>
                <w:tab w:val="left" w:pos="6230"/>
              </w:tabs>
              <w:spacing w:after="0" w:line="240" w:lineRule="auto"/>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230"/>
              </w:tabs>
              <w:spacing w:after="0" w:line="240" w:lineRule="auto"/>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230"/>
              </w:tabs>
              <w:spacing w:after="0" w:line="240" w:lineRule="auto"/>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230"/>
              </w:tabs>
              <w:spacing w:after="0" w:line="240" w:lineRule="auto"/>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____________________</w:t>
            </w:r>
          </w:p>
          <w:p w:rsidR="001142B2" w:rsidRPr="00FD558A" w:rsidRDefault="001142B2" w:rsidP="00125AD7">
            <w:pPr>
              <w:shd w:val="clear" w:color="auto" w:fill="FFFFFF"/>
              <w:tabs>
                <w:tab w:val="left" w:pos="6230"/>
              </w:tabs>
              <w:spacing w:after="0" w:line="240" w:lineRule="auto"/>
              <w:jc w:val="center"/>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230"/>
              </w:tabs>
              <w:spacing w:after="0" w:line="240" w:lineRule="auto"/>
              <w:jc w:val="center"/>
              <w:rPr>
                <w:rFonts w:ascii="Times New Roman" w:hAnsi="Times New Roman" w:cs="Times New Roman"/>
                <w:b/>
                <w:bCs/>
                <w:sz w:val="24"/>
                <w:szCs w:val="24"/>
                <w:lang w:eastAsia="ru-RU"/>
              </w:rPr>
            </w:pPr>
          </w:p>
          <w:p w:rsidR="001142B2" w:rsidRPr="00FD558A" w:rsidRDefault="001142B2" w:rsidP="00125AD7">
            <w:pPr>
              <w:shd w:val="clear" w:color="auto" w:fill="FFFFFF"/>
              <w:tabs>
                <w:tab w:val="left" w:pos="6230"/>
              </w:tabs>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___________________/______________</w:t>
            </w:r>
          </w:p>
        </w:tc>
      </w:tr>
    </w:tbl>
    <w:p w:rsidR="001142B2" w:rsidRPr="00FD558A" w:rsidRDefault="001142B2" w:rsidP="00125AD7">
      <w:pPr>
        <w:spacing w:after="0" w:line="240" w:lineRule="auto"/>
        <w:jc w:val="both"/>
        <w:rPr>
          <w:rFonts w:ascii="Times New Roman" w:hAnsi="Times New Roman" w:cs="Times New Roman"/>
          <w:sz w:val="24"/>
          <w:szCs w:val="24"/>
          <w:highlight w:val="red"/>
          <w:lang w:eastAsia="ru-RU"/>
        </w:rPr>
      </w:pPr>
    </w:p>
    <w:p w:rsidR="001142B2" w:rsidRPr="00FD558A" w:rsidRDefault="001142B2" w:rsidP="00125AD7">
      <w:pPr>
        <w:spacing w:after="0" w:line="240" w:lineRule="auto"/>
        <w:jc w:val="both"/>
        <w:rPr>
          <w:rFonts w:ascii="Times New Roman" w:hAnsi="Times New Roman" w:cs="Times New Roman"/>
          <w:sz w:val="24"/>
          <w:szCs w:val="24"/>
          <w:highlight w:val="red"/>
          <w:lang w:eastAsia="ru-RU"/>
        </w:rPr>
      </w:pPr>
    </w:p>
    <w:p w:rsidR="001142B2" w:rsidRPr="00FD558A" w:rsidRDefault="001142B2"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Вивчивши Істотні умови договору ми погоджуємося у разі акцепту нашої пропозиції укласти Договір про закупівлю палива рідинного та газу олив мастильних, ДК 016</w:t>
      </w:r>
      <w:r>
        <w:rPr>
          <w:rFonts w:ascii="Times New Roman" w:hAnsi="Times New Roman" w:cs="Times New Roman"/>
          <w:sz w:val="24"/>
          <w:szCs w:val="24"/>
          <w:lang w:eastAsia="ru-RU"/>
        </w:rPr>
        <w:t>:</w:t>
      </w:r>
      <w:r w:rsidRPr="00FD558A">
        <w:rPr>
          <w:rFonts w:ascii="Times New Roman" w:hAnsi="Times New Roman" w:cs="Times New Roman"/>
          <w:sz w:val="24"/>
          <w:szCs w:val="24"/>
          <w:lang w:eastAsia="ru-RU"/>
        </w:rPr>
        <w:t xml:space="preserve">2010 код 19.20.2 (Бензини моторні А95, Паливо дизельне) з Національною радіокомпанією України на умовах, передбачених Додатком № 3 даної </w:t>
      </w:r>
      <w:r w:rsidRPr="00FD558A">
        <w:rPr>
          <w:rFonts w:ascii="Times New Roman" w:hAnsi="Times New Roman" w:cs="Times New Roman"/>
          <w:color w:val="000000"/>
          <w:sz w:val="24"/>
          <w:szCs w:val="24"/>
          <w:lang w:eastAsia="ru-RU"/>
        </w:rPr>
        <w:t>Документації конкурсних торгів для процедури закупівлі - відкритих торгів.</w:t>
      </w:r>
    </w:p>
    <w:p w:rsidR="001142B2" w:rsidRPr="00FD558A" w:rsidRDefault="001142B2" w:rsidP="00125AD7">
      <w:pPr>
        <w:spacing w:after="0" w:line="240" w:lineRule="auto"/>
        <w:jc w:val="both"/>
        <w:rPr>
          <w:rFonts w:ascii="Times New Roman" w:hAnsi="Times New Roman" w:cs="Times New Roman"/>
          <w:sz w:val="24"/>
          <w:szCs w:val="24"/>
          <w:highlight w:val="red"/>
          <w:lang w:eastAsia="ru-RU"/>
        </w:rPr>
      </w:pPr>
    </w:p>
    <w:p w:rsidR="001142B2" w:rsidRPr="00A83E8D" w:rsidRDefault="001142B2" w:rsidP="00125AD7">
      <w:pPr>
        <w:spacing w:after="0" w:line="240" w:lineRule="auto"/>
        <w:ind w:firstLine="540"/>
        <w:jc w:val="both"/>
        <w:rPr>
          <w:rFonts w:ascii="Times New Roman" w:hAnsi="Times New Roman" w:cs="Times New Roman"/>
          <w:sz w:val="24"/>
          <w:szCs w:val="24"/>
          <w:lang w:val="ru-RU" w:eastAsia="ru-RU"/>
        </w:rPr>
      </w:pPr>
    </w:p>
    <w:p w:rsidR="001142B2" w:rsidRPr="00A83E8D" w:rsidRDefault="001142B2" w:rsidP="00125AD7">
      <w:pPr>
        <w:spacing w:after="0" w:line="240" w:lineRule="auto"/>
        <w:ind w:firstLine="540"/>
        <w:jc w:val="both"/>
        <w:rPr>
          <w:rFonts w:ascii="Times New Roman" w:hAnsi="Times New Roman" w:cs="Times New Roman"/>
          <w:sz w:val="24"/>
          <w:szCs w:val="24"/>
          <w:lang w:val="ru-RU" w:eastAsia="ru-RU"/>
        </w:rPr>
      </w:pPr>
    </w:p>
    <w:p w:rsidR="001142B2" w:rsidRPr="00A83E8D" w:rsidRDefault="001142B2" w:rsidP="00125AD7">
      <w:pPr>
        <w:spacing w:after="0" w:line="240" w:lineRule="auto"/>
        <w:ind w:firstLine="540"/>
        <w:jc w:val="both"/>
        <w:rPr>
          <w:rFonts w:ascii="Times New Roman" w:hAnsi="Times New Roman" w:cs="Times New Roman"/>
          <w:sz w:val="24"/>
          <w:szCs w:val="24"/>
          <w:lang w:val="ru-RU" w:eastAsia="ru-RU"/>
        </w:rPr>
      </w:pPr>
    </w:p>
    <w:p w:rsidR="001142B2" w:rsidRPr="00A83E8D" w:rsidRDefault="001142B2" w:rsidP="00125AD7">
      <w:pPr>
        <w:spacing w:after="0" w:line="240" w:lineRule="auto"/>
        <w:ind w:firstLine="540"/>
        <w:jc w:val="both"/>
        <w:rPr>
          <w:rFonts w:ascii="Times New Roman" w:hAnsi="Times New Roman" w:cs="Times New Roman"/>
          <w:sz w:val="24"/>
          <w:szCs w:val="24"/>
          <w:lang w:val="ru-RU" w:eastAsia="ru-RU"/>
        </w:rPr>
      </w:pPr>
    </w:p>
    <w:p w:rsidR="001142B2" w:rsidRPr="00FD558A" w:rsidRDefault="001142B2" w:rsidP="00125AD7">
      <w:pPr>
        <w:spacing w:after="0" w:line="240" w:lineRule="auto"/>
        <w:ind w:firstLine="54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(Посада, прізвище, ініціали, підпис уповноваженої особи Учасника, завірені печаткою (за наявності)</w:t>
      </w:r>
    </w:p>
    <w:p w:rsidR="001142B2" w:rsidRPr="00FD558A" w:rsidRDefault="001142B2" w:rsidP="00125AD7">
      <w:pPr>
        <w:spacing w:after="0" w:line="240" w:lineRule="auto"/>
        <w:jc w:val="both"/>
        <w:rPr>
          <w:rFonts w:ascii="Times New Roman" w:hAnsi="Times New Roman" w:cs="Times New Roman"/>
          <w:sz w:val="24"/>
          <w:szCs w:val="24"/>
          <w:lang w:eastAsia="ru-RU"/>
        </w:rPr>
      </w:pPr>
    </w:p>
    <w:p w:rsidR="001142B2" w:rsidRPr="00FD558A"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Pr="00FD558A"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Pr="00FD558A"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Pr="00FD558A" w:rsidRDefault="001142B2" w:rsidP="00125AD7">
      <w:pPr>
        <w:spacing w:after="0" w:line="240" w:lineRule="auto"/>
        <w:ind w:left="7080" w:right="196"/>
        <w:rPr>
          <w:rFonts w:ascii="Times New Roman" w:hAnsi="Times New Roman" w:cs="Times New Roman"/>
          <w:b/>
          <w:bCs/>
          <w:color w:val="000000"/>
          <w:sz w:val="28"/>
          <w:szCs w:val="28"/>
          <w:lang w:eastAsia="ru-RU"/>
        </w:rPr>
      </w:pPr>
    </w:p>
    <w:p w:rsidR="001142B2" w:rsidRDefault="001142B2" w:rsidP="00125AD7">
      <w:pPr>
        <w:spacing w:after="0" w:line="240" w:lineRule="auto"/>
        <w:jc w:val="both"/>
        <w:rPr>
          <w:rFonts w:ascii="Times New Roman" w:hAnsi="Times New Roman" w:cs="Times New Roman"/>
          <w:b/>
          <w:bCs/>
          <w:color w:val="000000"/>
          <w:sz w:val="24"/>
          <w:szCs w:val="24"/>
          <w:lang w:eastAsia="ru-RU"/>
        </w:rPr>
      </w:pPr>
    </w:p>
    <w:p w:rsidR="001142B2" w:rsidRPr="00FD558A" w:rsidRDefault="001142B2" w:rsidP="00125AD7">
      <w:pPr>
        <w:spacing w:after="0" w:line="240" w:lineRule="auto"/>
        <w:ind w:firstLine="700"/>
        <w:jc w:val="right"/>
        <w:rPr>
          <w:rFonts w:ascii="Times New Roman" w:hAnsi="Times New Roman" w:cs="Times New Roman"/>
          <w:b/>
          <w:bCs/>
          <w:sz w:val="28"/>
          <w:szCs w:val="28"/>
          <w:lang w:eastAsia="ru-RU"/>
        </w:rPr>
      </w:pPr>
      <w:r w:rsidRPr="00FD558A">
        <w:rPr>
          <w:rFonts w:ascii="Times New Roman" w:hAnsi="Times New Roman" w:cs="Times New Roman"/>
          <w:b/>
          <w:bCs/>
          <w:sz w:val="28"/>
          <w:szCs w:val="28"/>
          <w:lang w:eastAsia="ru-RU"/>
        </w:rPr>
        <w:t>ДОДАТОК №4</w:t>
      </w:r>
    </w:p>
    <w:p w:rsidR="001142B2" w:rsidRPr="00FD558A" w:rsidRDefault="001142B2" w:rsidP="00125AD7">
      <w:pPr>
        <w:spacing w:after="0" w:line="240" w:lineRule="auto"/>
        <w:ind w:right="196" w:firstLine="720"/>
        <w:jc w:val="center"/>
        <w:rPr>
          <w:rFonts w:ascii="Times New Roman" w:hAnsi="Times New Roman" w:cs="Times New Roman"/>
          <w:b/>
          <w:bCs/>
          <w:sz w:val="24"/>
          <w:szCs w:val="24"/>
          <w:lang w:eastAsia="ru-RU"/>
        </w:rPr>
      </w:pPr>
    </w:p>
    <w:p w:rsidR="001142B2" w:rsidRPr="00FD558A" w:rsidRDefault="001142B2"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КРИТЕРІЇ ТА МЕТОДИКА ОЦІНКИ ПРОПОЗИЦІЙ КОНКУРСНИХ ТОРГІВ</w:t>
      </w:r>
    </w:p>
    <w:p w:rsidR="001142B2" w:rsidRPr="00FD558A" w:rsidRDefault="001142B2" w:rsidP="00125AD7">
      <w:pPr>
        <w:spacing w:after="0" w:line="240" w:lineRule="auto"/>
        <w:ind w:firstLine="720"/>
        <w:jc w:val="both"/>
        <w:rPr>
          <w:rFonts w:ascii="Times New Roman" w:hAnsi="Times New Roman" w:cs="Times New Roman"/>
          <w:sz w:val="24"/>
          <w:szCs w:val="24"/>
          <w:lang w:eastAsia="ru-RU"/>
        </w:rPr>
      </w:pPr>
    </w:p>
    <w:p w:rsidR="001142B2" w:rsidRPr="00FD558A" w:rsidRDefault="001142B2" w:rsidP="00125AD7">
      <w:pPr>
        <w:spacing w:after="0" w:line="240" w:lineRule="auto"/>
        <w:ind w:firstLine="720"/>
        <w:jc w:val="both"/>
        <w:rPr>
          <w:rFonts w:ascii="Times New Roman" w:hAnsi="Times New Roman" w:cs="Times New Roman"/>
          <w:sz w:val="24"/>
          <w:szCs w:val="24"/>
          <w:lang w:eastAsia="ru-RU"/>
        </w:rPr>
      </w:pPr>
    </w:p>
    <w:p w:rsidR="001142B2" w:rsidRPr="00FD558A" w:rsidRDefault="001142B2" w:rsidP="00125AD7">
      <w:pPr>
        <w:spacing w:after="0" w:line="240" w:lineRule="auto"/>
        <w:ind w:firstLine="72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Оцінка пропозицій конкурсних торгів здійснюється на основі наступних критеріїв:</w:t>
      </w:r>
    </w:p>
    <w:p w:rsidR="001142B2" w:rsidRPr="00FD558A" w:rsidRDefault="001142B2" w:rsidP="00125AD7">
      <w:pPr>
        <w:spacing w:after="0" w:line="240" w:lineRule="auto"/>
        <w:ind w:left="1440"/>
        <w:jc w:val="both"/>
        <w:rPr>
          <w:rFonts w:ascii="Times New Roman" w:hAnsi="Times New Roman" w:cs="Times New Roman"/>
          <w:i/>
          <w:iCs/>
          <w:sz w:val="24"/>
          <w:szCs w:val="24"/>
          <w:lang w:eastAsia="ru-RU"/>
        </w:rPr>
      </w:pPr>
      <w:r w:rsidRPr="00FD558A">
        <w:rPr>
          <w:rFonts w:ascii="Times New Roman" w:hAnsi="Times New Roman" w:cs="Times New Roman"/>
          <w:i/>
          <w:iCs/>
          <w:sz w:val="24"/>
          <w:szCs w:val="24"/>
          <w:lang w:eastAsia="ru-RU"/>
        </w:rPr>
        <w:t>1 Ціна.</w:t>
      </w:r>
    </w:p>
    <w:p w:rsidR="001142B2" w:rsidRPr="00FD558A" w:rsidRDefault="001142B2" w:rsidP="00125AD7">
      <w:pPr>
        <w:spacing w:after="0" w:line="240" w:lineRule="auto"/>
        <w:ind w:firstLine="7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Оцінка проводиться згідно з наступною методикою.</w:t>
      </w:r>
    </w:p>
    <w:p w:rsidR="001142B2" w:rsidRPr="00FD558A" w:rsidRDefault="001142B2" w:rsidP="00125AD7">
      <w:pPr>
        <w:spacing w:after="0" w:line="240" w:lineRule="auto"/>
        <w:ind w:firstLine="7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Кількість балів кожної тендерної пропозиції визначається сумарно. Максимально можлива кількість балів дорівнює </w:t>
      </w:r>
      <w:r w:rsidRPr="00FD558A">
        <w:rPr>
          <w:rFonts w:ascii="Times New Roman" w:hAnsi="Times New Roman" w:cs="Times New Roman"/>
          <w:b/>
          <w:bCs/>
          <w:sz w:val="24"/>
          <w:szCs w:val="24"/>
          <w:lang w:eastAsia="ru-RU"/>
        </w:rPr>
        <w:t>100.</w:t>
      </w:r>
    </w:p>
    <w:p w:rsidR="001142B2" w:rsidRPr="00FD558A" w:rsidRDefault="001142B2" w:rsidP="00125AD7">
      <w:pPr>
        <w:spacing w:after="0" w:line="240" w:lineRule="auto"/>
        <w:ind w:left="68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1. Кількість балів по критерію </w:t>
      </w:r>
      <w:r w:rsidRPr="00FD558A">
        <w:rPr>
          <w:rFonts w:ascii="Times New Roman" w:hAnsi="Times New Roman" w:cs="Times New Roman"/>
          <w:b/>
          <w:bCs/>
          <w:i/>
          <w:iCs/>
          <w:sz w:val="24"/>
          <w:szCs w:val="24"/>
          <w:lang w:eastAsia="ru-RU"/>
        </w:rPr>
        <w:t>Ціна</w:t>
      </w:r>
      <w:r w:rsidRPr="00FD558A">
        <w:rPr>
          <w:rFonts w:ascii="Times New Roman" w:hAnsi="Times New Roman" w:cs="Times New Roman"/>
          <w:b/>
          <w:bCs/>
          <w:sz w:val="24"/>
          <w:szCs w:val="24"/>
          <w:lang w:eastAsia="ru-RU"/>
        </w:rPr>
        <w:t xml:space="preserve"> </w:t>
      </w:r>
      <w:r w:rsidRPr="00FD558A">
        <w:rPr>
          <w:rFonts w:ascii="Times New Roman" w:hAnsi="Times New Roman" w:cs="Times New Roman"/>
          <w:sz w:val="24"/>
          <w:szCs w:val="24"/>
          <w:lang w:eastAsia="ru-RU"/>
        </w:rPr>
        <w:t xml:space="preserve">- </w:t>
      </w:r>
      <w:r w:rsidRPr="00FD558A">
        <w:rPr>
          <w:rFonts w:ascii="Times New Roman" w:hAnsi="Times New Roman" w:cs="Times New Roman"/>
          <w:b/>
          <w:bCs/>
          <w:i/>
          <w:iCs/>
          <w:sz w:val="24"/>
          <w:szCs w:val="24"/>
          <w:lang w:eastAsia="ru-RU"/>
        </w:rPr>
        <w:t>100 балів</w:t>
      </w:r>
      <w:r w:rsidRPr="00FD558A">
        <w:rPr>
          <w:rFonts w:ascii="Times New Roman" w:hAnsi="Times New Roman" w:cs="Times New Roman"/>
          <w:i/>
          <w:iCs/>
          <w:sz w:val="24"/>
          <w:szCs w:val="24"/>
          <w:lang w:eastAsia="ru-RU"/>
        </w:rPr>
        <w:t>.</w:t>
      </w:r>
    </w:p>
    <w:p w:rsidR="001142B2" w:rsidRPr="00FD558A" w:rsidRDefault="001142B2" w:rsidP="00125AD7">
      <w:pPr>
        <w:spacing w:after="0" w:line="240" w:lineRule="auto"/>
        <w:ind w:firstLine="720"/>
        <w:jc w:val="both"/>
        <w:rPr>
          <w:rFonts w:ascii="Times New Roman" w:hAnsi="Times New Roman" w:cs="Times New Roman"/>
          <w:sz w:val="24"/>
          <w:szCs w:val="24"/>
          <w:lang w:eastAsia="ru-RU"/>
        </w:rPr>
      </w:pPr>
    </w:p>
    <w:p w:rsidR="001142B2" w:rsidRPr="00FD558A" w:rsidRDefault="001142B2" w:rsidP="00125AD7">
      <w:pPr>
        <w:spacing w:after="0" w:line="240" w:lineRule="auto"/>
        <w:ind w:firstLine="72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Всі пропозиції, оцінені </w:t>
      </w:r>
      <w:r w:rsidRPr="00FD558A">
        <w:rPr>
          <w:rFonts w:ascii="Times New Roman" w:hAnsi="Times New Roman" w:cs="Times New Roman"/>
          <w:color w:val="000000"/>
          <w:sz w:val="24"/>
          <w:szCs w:val="24"/>
          <w:lang w:eastAsia="ru-RU"/>
        </w:rPr>
        <w:t>згідно з критеріями оцінки</w:t>
      </w:r>
      <w:r w:rsidRPr="00FD558A">
        <w:rPr>
          <w:rFonts w:ascii="Times New Roman" w:hAnsi="Times New Roman" w:cs="Times New Roman"/>
          <w:sz w:val="24"/>
          <w:szCs w:val="24"/>
          <w:lang w:eastAsia="ru-RU"/>
        </w:rPr>
        <w:t>, шикуються по мірі зростання значень сумарного показника. У випадку однакового значення показника, переможець визначається шляхом голосування членів тендерного комітету простою більшістю голосів за участю в голосуванні не менш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1142B2" w:rsidRPr="00FD558A" w:rsidRDefault="001142B2" w:rsidP="00125AD7">
      <w:pPr>
        <w:spacing w:after="0" w:line="240" w:lineRule="auto"/>
        <w:ind w:firstLine="72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Переможець визначається рішенням комітету конкурсних торгів.</w:t>
      </w:r>
    </w:p>
    <w:p w:rsidR="001142B2" w:rsidRPr="00FD558A" w:rsidRDefault="001142B2" w:rsidP="00125AD7">
      <w:pPr>
        <w:keepNext/>
        <w:widowControl w:val="0"/>
        <w:autoSpaceDE w:val="0"/>
        <w:autoSpaceDN w:val="0"/>
        <w:adjustRightInd w:val="0"/>
        <w:spacing w:after="0" w:line="240" w:lineRule="auto"/>
        <w:ind w:right="41"/>
        <w:jc w:val="center"/>
        <w:outlineLvl w:val="2"/>
        <w:rPr>
          <w:rFonts w:ascii="Times New Roman CYR" w:hAnsi="Times New Roman CYR" w:cs="Times New Roman CYR"/>
          <w:sz w:val="24"/>
          <w:szCs w:val="24"/>
          <w:lang w:eastAsia="ru-RU"/>
        </w:rPr>
      </w:pPr>
    </w:p>
    <w:p w:rsidR="001142B2" w:rsidRPr="00FD558A" w:rsidRDefault="001142B2" w:rsidP="00125AD7">
      <w:pPr>
        <w:keepNext/>
        <w:widowControl w:val="0"/>
        <w:autoSpaceDE w:val="0"/>
        <w:autoSpaceDN w:val="0"/>
        <w:adjustRightInd w:val="0"/>
        <w:spacing w:after="0" w:line="240" w:lineRule="auto"/>
        <w:ind w:right="41"/>
        <w:jc w:val="center"/>
        <w:outlineLvl w:val="2"/>
        <w:rPr>
          <w:rFonts w:ascii="Times New Roman CYR" w:hAnsi="Times New Roman CYR" w:cs="Times New Roman CYR"/>
          <w:b/>
          <w:bCs/>
          <w:sz w:val="24"/>
          <w:szCs w:val="24"/>
          <w:lang w:eastAsia="ru-RU"/>
        </w:rPr>
      </w:pPr>
      <w:r w:rsidRPr="00FD558A">
        <w:rPr>
          <w:rFonts w:ascii="Times New Roman CYR" w:hAnsi="Times New Roman CYR" w:cs="Times New Roman CYR"/>
          <w:b/>
          <w:bCs/>
          <w:sz w:val="24"/>
          <w:szCs w:val="24"/>
          <w:lang w:eastAsia="ru-RU"/>
        </w:rPr>
        <w:t>Методика оцінки</w:t>
      </w:r>
    </w:p>
    <w:p w:rsidR="001142B2" w:rsidRPr="00FD558A" w:rsidRDefault="001142B2" w:rsidP="00125AD7">
      <w:pPr>
        <w:spacing w:after="0" w:line="240" w:lineRule="auto"/>
        <w:ind w:firstLine="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 Кількість балів за критерієм "</w:t>
      </w:r>
      <w:r w:rsidRPr="00FD558A">
        <w:rPr>
          <w:rFonts w:ascii="Times New Roman" w:hAnsi="Times New Roman" w:cs="Times New Roman"/>
          <w:i/>
          <w:iCs/>
          <w:sz w:val="24"/>
          <w:szCs w:val="24"/>
          <w:lang w:eastAsia="ru-RU"/>
        </w:rPr>
        <w:t>Ціна</w:t>
      </w:r>
      <w:r w:rsidRPr="00FD558A">
        <w:rPr>
          <w:rFonts w:ascii="Times New Roman" w:hAnsi="Times New Roman" w:cs="Times New Roman"/>
          <w:sz w:val="24"/>
          <w:szCs w:val="24"/>
          <w:lang w:eastAsia="ru-RU"/>
        </w:rPr>
        <w:t>" визначається наступним чином. Пропозиції конкурсних торгів, значення критерію "</w:t>
      </w:r>
      <w:r w:rsidRPr="00FD558A">
        <w:rPr>
          <w:rFonts w:ascii="Times New Roman" w:hAnsi="Times New Roman" w:cs="Times New Roman"/>
          <w:sz w:val="24"/>
          <w:szCs w:val="24"/>
          <w:u w:val="single"/>
          <w:lang w:eastAsia="ru-RU"/>
        </w:rPr>
        <w:t>Ціна</w:t>
      </w:r>
      <w:r w:rsidRPr="00FD558A">
        <w:rPr>
          <w:rFonts w:ascii="Times New Roman" w:hAnsi="Times New Roman" w:cs="Times New Roman"/>
          <w:sz w:val="24"/>
          <w:szCs w:val="24"/>
          <w:lang w:eastAsia="ru-RU"/>
        </w:rPr>
        <w:t>" у якої є найвигіднішим (найменшим), присвоюється максимально можлива кількість балів. Кількість балів для решти конкурсних пропозицій визначається за формулою:</w:t>
      </w:r>
    </w:p>
    <w:p w:rsidR="001142B2" w:rsidRPr="00FD558A" w:rsidRDefault="001142B2"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Б</w:t>
      </w:r>
      <w:r w:rsidRPr="00FD558A">
        <w:rPr>
          <w:rFonts w:ascii="Times New Roman" w:hAnsi="Times New Roman" w:cs="Times New Roman"/>
          <w:sz w:val="24"/>
          <w:szCs w:val="24"/>
          <w:vertAlign w:val="subscript"/>
          <w:lang w:eastAsia="ru-RU"/>
        </w:rPr>
        <w:t>обчисл</w:t>
      </w:r>
      <w:r w:rsidRPr="00FD558A">
        <w:rPr>
          <w:rFonts w:ascii="Times New Roman" w:hAnsi="Times New Roman" w:cs="Times New Roman"/>
          <w:sz w:val="24"/>
          <w:szCs w:val="24"/>
          <w:lang w:eastAsia="ru-RU"/>
        </w:rPr>
        <w:t xml:space="preserve"> = </w:t>
      </w:r>
      <w:r w:rsidRPr="00FD558A">
        <w:rPr>
          <w:rFonts w:ascii="Times New Roman" w:hAnsi="Times New Roman" w:cs="Times New Roman"/>
          <w:sz w:val="24"/>
          <w:szCs w:val="24"/>
          <w:vertAlign w:val="subscript"/>
          <w:lang w:eastAsia="ru-RU"/>
        </w:rPr>
        <w:t xml:space="preserve">min </w:t>
      </w:r>
      <w:r w:rsidRPr="00FD558A">
        <w:rPr>
          <w:rFonts w:ascii="Times New Roman" w:hAnsi="Times New Roman" w:cs="Times New Roman"/>
          <w:sz w:val="24"/>
          <w:szCs w:val="24"/>
          <w:lang w:eastAsia="ru-RU"/>
        </w:rPr>
        <w:t xml:space="preserve">/ </w:t>
      </w:r>
      <w:r w:rsidRPr="00FD558A">
        <w:rPr>
          <w:rFonts w:ascii="Times New Roman" w:hAnsi="Times New Roman" w:cs="Times New Roman"/>
          <w:sz w:val="24"/>
          <w:szCs w:val="24"/>
          <w:vertAlign w:val="subscript"/>
          <w:lang w:eastAsia="ru-RU"/>
        </w:rPr>
        <w:t xml:space="preserve">обчисл </w:t>
      </w:r>
      <w:r w:rsidRPr="00FD558A">
        <w:rPr>
          <w:rFonts w:ascii="Times New Roman" w:hAnsi="Times New Roman" w:cs="Times New Roman"/>
          <w:sz w:val="24"/>
          <w:szCs w:val="24"/>
          <w:lang w:eastAsia="ru-RU"/>
        </w:rPr>
        <w:t>* 100, де</w:t>
      </w:r>
    </w:p>
    <w:p w:rsidR="001142B2" w:rsidRPr="00FD558A" w:rsidRDefault="001142B2"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Б</w:t>
      </w:r>
      <w:r w:rsidRPr="00FD558A">
        <w:rPr>
          <w:rFonts w:ascii="Times New Roman" w:hAnsi="Times New Roman" w:cs="Times New Roman"/>
          <w:sz w:val="24"/>
          <w:szCs w:val="24"/>
          <w:vertAlign w:val="subscript"/>
          <w:lang w:eastAsia="ru-RU"/>
        </w:rPr>
        <w:t xml:space="preserve">обчисл </w:t>
      </w:r>
      <w:r w:rsidRPr="00FD558A">
        <w:rPr>
          <w:rFonts w:ascii="Times New Roman" w:hAnsi="Times New Roman" w:cs="Times New Roman"/>
          <w:sz w:val="24"/>
          <w:szCs w:val="24"/>
          <w:lang w:eastAsia="ru-RU"/>
        </w:rPr>
        <w:t xml:space="preserve"> = обчислювана кількість балів;</w:t>
      </w:r>
    </w:p>
    <w:p w:rsidR="001142B2" w:rsidRPr="00FD558A" w:rsidRDefault="001142B2"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vertAlign w:val="subscript"/>
          <w:lang w:eastAsia="ru-RU"/>
        </w:rPr>
        <w:t>min</w:t>
      </w:r>
      <w:r w:rsidRPr="00FD558A">
        <w:rPr>
          <w:rFonts w:ascii="Times New Roman" w:hAnsi="Times New Roman" w:cs="Times New Roman"/>
          <w:sz w:val="24"/>
          <w:szCs w:val="24"/>
          <w:lang w:eastAsia="ru-RU"/>
        </w:rPr>
        <w:t xml:space="preserve"> - найнижче значення за критерієм "Ціна";</w:t>
      </w:r>
    </w:p>
    <w:p w:rsidR="001142B2" w:rsidRPr="00FD558A" w:rsidRDefault="001142B2"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vertAlign w:val="subscript"/>
          <w:lang w:eastAsia="ru-RU"/>
        </w:rPr>
        <w:t>обчисл</w:t>
      </w:r>
      <w:r w:rsidRPr="00FD558A">
        <w:rPr>
          <w:rFonts w:ascii="Times New Roman" w:hAnsi="Times New Roman" w:cs="Times New Roman"/>
          <w:sz w:val="24"/>
          <w:szCs w:val="24"/>
          <w:lang w:eastAsia="ru-RU"/>
        </w:rPr>
        <w:t xml:space="preserve"> - значення поточного критерію конкурсної пропозиції, кількість балів для якого обчислюється;</w:t>
      </w:r>
    </w:p>
    <w:p w:rsidR="001142B2" w:rsidRPr="00FD558A" w:rsidRDefault="001142B2" w:rsidP="00125AD7">
      <w:pPr>
        <w:spacing w:after="0" w:line="240" w:lineRule="auto"/>
        <w:ind w:firstLine="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100 - максимально можлива кількість балів за критерієм "</w:t>
      </w:r>
      <w:r w:rsidRPr="00FD558A">
        <w:rPr>
          <w:rFonts w:ascii="Times New Roman" w:hAnsi="Times New Roman" w:cs="Times New Roman"/>
          <w:i/>
          <w:iCs/>
          <w:sz w:val="24"/>
          <w:szCs w:val="24"/>
          <w:lang w:eastAsia="ru-RU"/>
        </w:rPr>
        <w:t>Ціна"</w:t>
      </w:r>
      <w:r w:rsidRPr="00FD558A">
        <w:rPr>
          <w:rFonts w:ascii="Times New Roman" w:hAnsi="Times New Roman" w:cs="Times New Roman"/>
          <w:sz w:val="24"/>
          <w:szCs w:val="24"/>
          <w:lang w:eastAsia="ru-RU"/>
        </w:rPr>
        <w:t>.</w:t>
      </w: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Pr="00FD558A" w:rsidRDefault="001142B2" w:rsidP="00125AD7">
      <w:pPr>
        <w:spacing w:after="0" w:line="240" w:lineRule="auto"/>
        <w:ind w:left="340"/>
        <w:rPr>
          <w:rFonts w:ascii="Times New Roman" w:hAnsi="Times New Roman" w:cs="Times New Roman"/>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Default="001142B2" w:rsidP="00125AD7">
      <w:pPr>
        <w:spacing w:after="0" w:line="240" w:lineRule="auto"/>
        <w:jc w:val="both"/>
        <w:rPr>
          <w:rFonts w:ascii="Times New Roman" w:hAnsi="Times New Roman" w:cs="Times New Roman"/>
          <w:b/>
          <w:bCs/>
          <w:sz w:val="24"/>
          <w:szCs w:val="24"/>
          <w:lang w:eastAsia="ru-RU"/>
        </w:rPr>
      </w:pPr>
    </w:p>
    <w:p w:rsidR="001142B2" w:rsidRPr="00775A7A" w:rsidRDefault="001142B2" w:rsidP="00125AD7">
      <w:pPr>
        <w:spacing w:after="0" w:line="240" w:lineRule="auto"/>
        <w:jc w:val="center"/>
        <w:rPr>
          <w:rFonts w:ascii="Times New Roman" w:hAnsi="Times New Roman" w:cs="Times New Roman"/>
          <w:b/>
          <w:bCs/>
          <w:sz w:val="24"/>
          <w:szCs w:val="24"/>
          <w:lang w:eastAsia="ru-RU"/>
        </w:rPr>
      </w:pPr>
      <w:r w:rsidRPr="00775A7A">
        <w:rPr>
          <w:rFonts w:ascii="Times New Roman" w:hAnsi="Times New Roman" w:cs="Times New Roman"/>
          <w:b/>
          <w:bCs/>
          <w:sz w:val="24"/>
          <w:szCs w:val="24"/>
          <w:lang w:eastAsia="ru-RU"/>
        </w:rPr>
        <w:t>ТЕХНІЧНІ ВИМОГИ</w:t>
      </w:r>
    </w:p>
    <w:p w:rsidR="001142B2" w:rsidRPr="00775A7A" w:rsidRDefault="001142B2" w:rsidP="00125AD7">
      <w:pPr>
        <w:spacing w:after="0" w:line="240" w:lineRule="auto"/>
        <w:jc w:val="center"/>
        <w:rPr>
          <w:rFonts w:ascii="Times New Roman" w:hAnsi="Times New Roman" w:cs="Times New Roman"/>
          <w:b/>
          <w:bCs/>
          <w:sz w:val="24"/>
          <w:szCs w:val="24"/>
        </w:rPr>
      </w:pPr>
      <w:r w:rsidRPr="00775A7A">
        <w:rPr>
          <w:rFonts w:ascii="Times New Roman" w:hAnsi="Times New Roman" w:cs="Times New Roman"/>
          <w:sz w:val="24"/>
          <w:szCs w:val="24"/>
          <w:lang w:eastAsia="ru-RU"/>
        </w:rPr>
        <w:t xml:space="preserve">для закупівлі </w:t>
      </w:r>
      <w:r w:rsidRPr="00775A7A">
        <w:rPr>
          <w:rFonts w:ascii="Times New Roman" w:hAnsi="Times New Roman" w:cs="Times New Roman"/>
          <w:b/>
          <w:bCs/>
          <w:sz w:val="24"/>
          <w:szCs w:val="24"/>
        </w:rPr>
        <w:t xml:space="preserve">Паливо рідинне та газ; оливи мастильні </w:t>
      </w:r>
      <w:r w:rsidRPr="00775A7A">
        <w:rPr>
          <w:rFonts w:ascii="Times New Roman" w:hAnsi="Times New Roman" w:cs="Times New Roman"/>
          <w:b/>
          <w:bCs/>
          <w:color w:val="000000"/>
          <w:sz w:val="24"/>
          <w:szCs w:val="24"/>
          <w:lang w:eastAsia="uk-UA"/>
        </w:rPr>
        <w:t xml:space="preserve">(Бензини моторні А95 - </w:t>
      </w:r>
      <w:r>
        <w:rPr>
          <w:rFonts w:ascii="Times New Roman" w:hAnsi="Times New Roman" w:cs="Times New Roman"/>
          <w:b/>
          <w:bCs/>
          <w:color w:val="000000"/>
          <w:sz w:val="24"/>
          <w:szCs w:val="24"/>
          <w:lang w:eastAsia="uk-UA"/>
        </w:rPr>
        <w:t>14820</w:t>
      </w:r>
      <w:r w:rsidRPr="00775A7A">
        <w:rPr>
          <w:rFonts w:ascii="Times New Roman" w:hAnsi="Times New Roman" w:cs="Times New Roman"/>
          <w:b/>
          <w:bCs/>
          <w:color w:val="000000"/>
          <w:sz w:val="24"/>
          <w:szCs w:val="24"/>
          <w:lang w:eastAsia="uk-UA"/>
        </w:rPr>
        <w:t xml:space="preserve"> л</w:t>
      </w:r>
      <w:r>
        <w:rPr>
          <w:rFonts w:ascii="Times New Roman" w:hAnsi="Times New Roman" w:cs="Times New Roman"/>
          <w:b/>
          <w:bCs/>
          <w:color w:val="000000"/>
          <w:sz w:val="24"/>
          <w:szCs w:val="24"/>
          <w:lang w:eastAsia="uk-UA"/>
        </w:rPr>
        <w:t>, Паливо дизельне - 50</w:t>
      </w:r>
      <w:r w:rsidRPr="00775A7A">
        <w:rPr>
          <w:rFonts w:ascii="Times New Roman" w:hAnsi="Times New Roman" w:cs="Times New Roman"/>
          <w:b/>
          <w:bCs/>
          <w:color w:val="000000"/>
          <w:sz w:val="24"/>
          <w:szCs w:val="24"/>
          <w:lang w:eastAsia="uk-UA"/>
        </w:rPr>
        <w:t>00 л)</w:t>
      </w:r>
      <w:r w:rsidRPr="00775A7A">
        <w:rPr>
          <w:rFonts w:ascii="Times New Roman" w:hAnsi="Times New Roman" w:cs="Times New Roman"/>
          <w:b/>
          <w:bCs/>
          <w:sz w:val="24"/>
          <w:szCs w:val="24"/>
        </w:rPr>
        <w:t>, код за ДК 016:2010, 19.20.2</w:t>
      </w:r>
    </w:p>
    <w:p w:rsidR="001142B2" w:rsidRPr="00775A7A" w:rsidRDefault="001142B2" w:rsidP="00125AD7">
      <w:pPr>
        <w:spacing w:after="0" w:line="240" w:lineRule="auto"/>
        <w:jc w:val="both"/>
        <w:rPr>
          <w:rFonts w:ascii="Times New Roman" w:hAnsi="Times New Roman" w:cs="Times New Roman"/>
          <w:b/>
          <w:bCs/>
          <w:color w:val="000000"/>
          <w:sz w:val="24"/>
          <w:szCs w:val="24"/>
          <w:lang w:eastAsia="ru-RU"/>
        </w:rPr>
      </w:pPr>
    </w:p>
    <w:p w:rsidR="001142B2" w:rsidRPr="00775A7A" w:rsidRDefault="001142B2" w:rsidP="00125AD7">
      <w:pPr>
        <w:spacing w:after="0" w:line="240" w:lineRule="auto"/>
        <w:jc w:val="both"/>
        <w:rPr>
          <w:rFonts w:ascii="Times New Roman" w:hAnsi="Times New Roman" w:cs="Times New Roman"/>
          <w:color w:val="000000"/>
          <w:sz w:val="24"/>
          <w:szCs w:val="24"/>
          <w:lang w:eastAsia="ru-RU"/>
        </w:rPr>
      </w:pPr>
      <w:r w:rsidRPr="00775A7A">
        <w:rPr>
          <w:rFonts w:ascii="Times New Roman" w:hAnsi="Times New Roman" w:cs="Times New Roman"/>
          <w:color w:val="000000"/>
          <w:sz w:val="24"/>
          <w:szCs w:val="24"/>
          <w:lang w:eastAsia="ru-RU"/>
        </w:rPr>
        <w:tab/>
      </w:r>
    </w:p>
    <w:p w:rsidR="001142B2" w:rsidRPr="00775A7A" w:rsidRDefault="001142B2" w:rsidP="00125AD7">
      <w:pPr>
        <w:pStyle w:val="ListParagraph"/>
        <w:numPr>
          <w:ilvl w:val="0"/>
          <w:numId w:val="11"/>
        </w:numPr>
        <w:spacing w:after="0" w:line="240" w:lineRule="auto"/>
        <w:jc w:val="both"/>
        <w:rPr>
          <w:rFonts w:ascii="Times New Roman" w:hAnsi="Times New Roman" w:cs="Times New Roman"/>
          <w:color w:val="000000"/>
          <w:sz w:val="24"/>
          <w:szCs w:val="24"/>
          <w:lang w:eastAsia="ru-RU"/>
        </w:rPr>
      </w:pPr>
      <w:r w:rsidRPr="00775A7A">
        <w:rPr>
          <w:rFonts w:ascii="Times New Roman" w:hAnsi="Times New Roman" w:cs="Times New Roman"/>
          <w:color w:val="000000"/>
          <w:sz w:val="24"/>
          <w:szCs w:val="24"/>
          <w:lang w:eastAsia="ru-RU"/>
        </w:rPr>
        <w:t>Кількість товару та місце постачання:</w:t>
      </w:r>
    </w:p>
    <w:p w:rsidR="001142B2" w:rsidRDefault="001142B2" w:rsidP="00125AD7">
      <w:pPr>
        <w:pStyle w:val="ListParagraph"/>
        <w:spacing w:after="0" w:line="240" w:lineRule="auto"/>
        <w:ind w:left="1068"/>
        <w:jc w:val="both"/>
        <w:rPr>
          <w:rFonts w:ascii="Times New Roman" w:hAnsi="Times New Roman" w:cs="Times New Roman"/>
          <w:b/>
          <w:bCs/>
          <w:color w:val="000000"/>
          <w:sz w:val="24"/>
          <w:szCs w:val="24"/>
          <w:lang w:eastAsia="uk-UA"/>
        </w:rPr>
      </w:pPr>
      <w:r w:rsidRPr="00775A7A">
        <w:rPr>
          <w:rFonts w:ascii="Times New Roman" w:hAnsi="Times New Roman" w:cs="Times New Roman"/>
          <w:b/>
          <w:bCs/>
          <w:color w:val="000000"/>
          <w:sz w:val="24"/>
          <w:szCs w:val="24"/>
          <w:lang w:eastAsia="ru-RU"/>
        </w:rPr>
        <w:t>-</w:t>
      </w:r>
      <w:r w:rsidRPr="00775A7A">
        <w:rPr>
          <w:rFonts w:ascii="Times New Roman" w:hAnsi="Times New Roman" w:cs="Times New Roman"/>
          <w:b/>
          <w:bCs/>
          <w:color w:val="000000"/>
          <w:sz w:val="24"/>
          <w:szCs w:val="24"/>
          <w:lang w:eastAsia="uk-UA"/>
        </w:rPr>
        <w:t xml:space="preserve"> Бензини моторні А95 - </w:t>
      </w:r>
      <w:r>
        <w:rPr>
          <w:rFonts w:ascii="Times New Roman" w:hAnsi="Times New Roman" w:cs="Times New Roman"/>
          <w:b/>
          <w:bCs/>
          <w:color w:val="000000"/>
          <w:sz w:val="24"/>
          <w:szCs w:val="24"/>
          <w:lang w:eastAsia="uk-UA"/>
        </w:rPr>
        <w:t>14820</w:t>
      </w:r>
      <w:r w:rsidRPr="00775A7A">
        <w:rPr>
          <w:rFonts w:ascii="Times New Roman" w:hAnsi="Times New Roman" w:cs="Times New Roman"/>
          <w:b/>
          <w:bCs/>
          <w:color w:val="000000"/>
          <w:sz w:val="24"/>
          <w:szCs w:val="24"/>
          <w:lang w:eastAsia="uk-UA"/>
        </w:rPr>
        <w:t xml:space="preserve"> л, </w:t>
      </w:r>
    </w:p>
    <w:p w:rsidR="001142B2" w:rsidRPr="00775A7A" w:rsidRDefault="001142B2" w:rsidP="00125AD7">
      <w:pPr>
        <w:pStyle w:val="ListParagraph"/>
        <w:spacing w:after="0" w:line="240" w:lineRule="auto"/>
        <w:ind w:left="1068"/>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uk-UA"/>
        </w:rPr>
        <w:t>- Паливо дизельне - 50</w:t>
      </w:r>
      <w:r w:rsidRPr="00775A7A">
        <w:rPr>
          <w:rFonts w:ascii="Times New Roman" w:hAnsi="Times New Roman" w:cs="Times New Roman"/>
          <w:b/>
          <w:bCs/>
          <w:color w:val="000000"/>
          <w:sz w:val="24"/>
          <w:szCs w:val="24"/>
          <w:lang w:eastAsia="uk-UA"/>
        </w:rPr>
        <w:t>00 л</w:t>
      </w:r>
      <w:r>
        <w:rPr>
          <w:rFonts w:ascii="Times New Roman" w:hAnsi="Times New Roman" w:cs="Times New Roman"/>
          <w:b/>
          <w:bCs/>
          <w:color w:val="000000"/>
          <w:sz w:val="24"/>
          <w:szCs w:val="24"/>
          <w:lang w:eastAsia="uk-UA"/>
        </w:rPr>
        <w:t xml:space="preserve">. </w:t>
      </w:r>
    </w:p>
    <w:p w:rsidR="001142B2" w:rsidRPr="00775A7A" w:rsidRDefault="001142B2" w:rsidP="00125AD7">
      <w:pPr>
        <w:spacing w:after="0" w:line="240" w:lineRule="auto"/>
        <w:ind w:left="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 xml:space="preserve">2. Товар у вигляді бланків-дозволів або скетч-карт, терміном дії не менш шести  місяців </w:t>
      </w:r>
      <w:r>
        <w:rPr>
          <w:rFonts w:ascii="Times New Roman" w:hAnsi="Times New Roman" w:cs="Times New Roman"/>
          <w:sz w:val="24"/>
          <w:szCs w:val="24"/>
          <w:lang w:eastAsia="ru-RU"/>
        </w:rPr>
        <w:t>з моменту їх отримання</w:t>
      </w:r>
      <w:r w:rsidRPr="00775A7A">
        <w:rPr>
          <w:rFonts w:ascii="Times New Roman" w:hAnsi="Times New Roman" w:cs="Times New Roman"/>
          <w:sz w:val="24"/>
          <w:szCs w:val="24"/>
          <w:lang w:eastAsia="ru-RU"/>
        </w:rPr>
        <w:t>.</w:t>
      </w:r>
    </w:p>
    <w:p w:rsidR="001142B2" w:rsidRPr="00775A7A" w:rsidRDefault="001142B2" w:rsidP="00125AD7">
      <w:pPr>
        <w:spacing w:after="0" w:line="240" w:lineRule="auto"/>
        <w:ind w:left="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3. Наявність власного зразка бланків-дозволів або скетч-карт, які не є предметом перепродажу у третіх осіб.</w:t>
      </w:r>
    </w:p>
    <w:p w:rsidR="001142B2" w:rsidRPr="00775A7A" w:rsidRDefault="001142B2" w:rsidP="00125AD7">
      <w:pPr>
        <w:spacing w:after="0" w:line="240" w:lineRule="auto"/>
        <w:ind w:firstLine="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 xml:space="preserve">4. Наявність розгалуженої власної мережі АЗС у м. Києві /не менше десяти/  для закупівлі бензину моторного А- 95 – </w:t>
      </w:r>
      <w:r>
        <w:rPr>
          <w:rFonts w:ascii="Times New Roman" w:hAnsi="Times New Roman" w:cs="Times New Roman"/>
          <w:sz w:val="24"/>
          <w:szCs w:val="24"/>
          <w:lang w:eastAsia="ru-RU"/>
        </w:rPr>
        <w:t>14820</w:t>
      </w:r>
      <w:r w:rsidRPr="00775A7A">
        <w:rPr>
          <w:rFonts w:ascii="Times New Roman" w:hAnsi="Times New Roman" w:cs="Times New Roman"/>
          <w:sz w:val="24"/>
          <w:szCs w:val="24"/>
          <w:lang w:eastAsia="ru-RU"/>
        </w:rPr>
        <w:t xml:space="preserve"> л та палива дизельного -  </w:t>
      </w:r>
      <w:r>
        <w:rPr>
          <w:rFonts w:ascii="Times New Roman" w:hAnsi="Times New Roman" w:cs="Times New Roman"/>
          <w:sz w:val="24"/>
          <w:szCs w:val="24"/>
          <w:lang w:eastAsia="ru-RU"/>
        </w:rPr>
        <w:t>5</w:t>
      </w:r>
      <w:r w:rsidRPr="00775A7A">
        <w:rPr>
          <w:rFonts w:ascii="Times New Roman" w:hAnsi="Times New Roman" w:cs="Times New Roman"/>
          <w:sz w:val="24"/>
          <w:szCs w:val="24"/>
          <w:lang w:eastAsia="ru-RU"/>
        </w:rPr>
        <w:t>00</w:t>
      </w:r>
      <w:r>
        <w:rPr>
          <w:rFonts w:ascii="Times New Roman" w:hAnsi="Times New Roman" w:cs="Times New Roman"/>
          <w:sz w:val="24"/>
          <w:szCs w:val="24"/>
          <w:lang w:eastAsia="ru-RU"/>
        </w:rPr>
        <w:t>0</w:t>
      </w:r>
      <w:r w:rsidRPr="00775A7A">
        <w:rPr>
          <w:rFonts w:ascii="Times New Roman" w:hAnsi="Times New Roman" w:cs="Times New Roman"/>
          <w:sz w:val="24"/>
          <w:szCs w:val="24"/>
          <w:lang w:eastAsia="ru-RU"/>
        </w:rPr>
        <w:t xml:space="preserve"> л.</w:t>
      </w:r>
    </w:p>
    <w:p w:rsidR="001142B2" w:rsidRPr="00775A7A" w:rsidRDefault="001142B2" w:rsidP="00125AD7">
      <w:pPr>
        <w:spacing w:after="0" w:line="240" w:lineRule="auto"/>
        <w:ind w:left="708"/>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75A7A">
        <w:rPr>
          <w:rFonts w:ascii="Times New Roman" w:hAnsi="Times New Roman" w:cs="Times New Roman"/>
          <w:sz w:val="24"/>
          <w:szCs w:val="24"/>
          <w:lang w:eastAsia="ru-RU"/>
        </w:rPr>
        <w:t xml:space="preserve">. Якість бензину моторного А-95 та палива дизельного має відповідати вимогам ДСТУ.  </w:t>
      </w:r>
    </w:p>
    <w:p w:rsidR="001142B2" w:rsidRPr="00775A7A" w:rsidRDefault="001142B2" w:rsidP="00125AD7">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75A7A">
        <w:rPr>
          <w:rFonts w:ascii="Times New Roman" w:hAnsi="Times New Roman" w:cs="Times New Roman"/>
          <w:sz w:val="24"/>
          <w:szCs w:val="24"/>
          <w:lang w:eastAsia="ru-RU"/>
        </w:rPr>
        <w:t>. Копії паспортів якості продукції.</w:t>
      </w:r>
    </w:p>
    <w:p w:rsidR="001142B2" w:rsidRPr="00775A7A" w:rsidRDefault="001142B2" w:rsidP="00125AD7">
      <w:pPr>
        <w:spacing w:after="0" w:line="240" w:lineRule="auto"/>
        <w:ind w:firstLine="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7. Копія(ї) сертифікату(ів) відповідності УкрСЕПРО.</w:t>
      </w:r>
    </w:p>
    <w:p w:rsidR="001142B2" w:rsidRPr="0012580E" w:rsidRDefault="001142B2" w:rsidP="00125AD7">
      <w:pPr>
        <w:spacing w:after="0" w:line="240" w:lineRule="auto"/>
        <w:ind w:firstLine="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У вартість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r w:rsidRPr="0012580E">
        <w:rPr>
          <w:rFonts w:ascii="Times New Roman" w:hAnsi="Times New Roman" w:cs="Times New Roman"/>
          <w:sz w:val="24"/>
          <w:szCs w:val="24"/>
          <w:lang w:eastAsia="ru-RU"/>
        </w:rPr>
        <w:t xml:space="preserve"> </w:t>
      </w:r>
    </w:p>
    <w:p w:rsidR="001142B2" w:rsidRPr="0012580E" w:rsidRDefault="001142B2" w:rsidP="00125AD7">
      <w:pPr>
        <w:spacing w:after="0" w:line="240" w:lineRule="auto"/>
        <w:rPr>
          <w:rFonts w:ascii="Times New Roman" w:hAnsi="Times New Roman" w:cs="Times New Roman"/>
          <w:sz w:val="24"/>
          <w:szCs w:val="24"/>
          <w:lang w:eastAsia="ru-RU"/>
        </w:rPr>
      </w:pPr>
    </w:p>
    <w:p w:rsidR="001142B2" w:rsidRPr="0012580E" w:rsidRDefault="001142B2" w:rsidP="00125AD7">
      <w:pPr>
        <w:spacing w:after="0" w:line="240" w:lineRule="auto"/>
        <w:rPr>
          <w:rFonts w:ascii="Times New Roman" w:hAnsi="Times New Roman" w:cs="Times New Roman"/>
          <w:sz w:val="24"/>
          <w:szCs w:val="24"/>
          <w:lang w:eastAsia="ru-RU"/>
        </w:rPr>
      </w:pPr>
    </w:p>
    <w:p w:rsidR="001142B2" w:rsidRPr="0012580E" w:rsidRDefault="001142B2" w:rsidP="00125AD7">
      <w:pPr>
        <w:spacing w:after="0" w:line="240" w:lineRule="auto"/>
        <w:rPr>
          <w:rFonts w:ascii="Times New Roman" w:hAnsi="Times New Roman" w:cs="Times New Roman"/>
          <w:sz w:val="24"/>
          <w:szCs w:val="24"/>
          <w:lang w:eastAsia="ru-RU"/>
        </w:rPr>
      </w:pPr>
    </w:p>
    <w:p w:rsidR="001142B2" w:rsidRPr="0012580E" w:rsidRDefault="001142B2" w:rsidP="00125AD7">
      <w:pPr>
        <w:spacing w:after="0" w:line="240" w:lineRule="auto"/>
        <w:rPr>
          <w:rFonts w:ascii="Times New Roman" w:hAnsi="Times New Roman" w:cs="Times New Roman"/>
          <w:sz w:val="24"/>
          <w:szCs w:val="24"/>
          <w:lang w:eastAsia="ru-RU"/>
        </w:rPr>
      </w:pPr>
    </w:p>
    <w:p w:rsidR="001142B2" w:rsidRPr="0012580E" w:rsidRDefault="001142B2" w:rsidP="00125AD7">
      <w:pPr>
        <w:spacing w:after="0" w:line="240" w:lineRule="auto"/>
        <w:rPr>
          <w:rFonts w:ascii="Times New Roman" w:hAnsi="Times New Roman" w:cs="Times New Roman"/>
          <w:sz w:val="24"/>
          <w:szCs w:val="24"/>
          <w:lang w:eastAsia="ru-RU"/>
        </w:rPr>
      </w:pPr>
    </w:p>
    <w:p w:rsidR="001142B2" w:rsidRPr="0012580E" w:rsidRDefault="001142B2" w:rsidP="00125AD7">
      <w:pPr>
        <w:spacing w:after="0" w:line="240" w:lineRule="auto"/>
        <w:jc w:val="both"/>
        <w:rPr>
          <w:rFonts w:ascii="Times New Roman" w:hAnsi="Times New Roman" w:cs="Times New Roman"/>
          <w:b/>
          <w:bCs/>
          <w:sz w:val="24"/>
          <w:szCs w:val="24"/>
          <w:lang w:eastAsia="ru-RU"/>
        </w:rPr>
      </w:pPr>
      <w:r w:rsidRPr="0012580E">
        <w:rPr>
          <w:rFonts w:ascii="Times New Roman" w:hAnsi="Times New Roman" w:cs="Times New Roman"/>
          <w:sz w:val="24"/>
          <w:szCs w:val="24"/>
          <w:lang w:eastAsia="ru-RU"/>
        </w:rPr>
        <w:tab/>
      </w:r>
      <w:r w:rsidRPr="0012580E">
        <w:rPr>
          <w:rFonts w:ascii="Times New Roman" w:hAnsi="Times New Roman" w:cs="Times New Roman"/>
          <w:sz w:val="24"/>
          <w:szCs w:val="24"/>
          <w:lang w:eastAsia="ru-RU"/>
        </w:rPr>
        <w:tab/>
      </w:r>
      <w:r w:rsidRPr="0012580E">
        <w:rPr>
          <w:rFonts w:ascii="Times New Roman" w:hAnsi="Times New Roman" w:cs="Times New Roman"/>
          <w:b/>
          <w:bCs/>
          <w:sz w:val="24"/>
          <w:szCs w:val="24"/>
          <w:lang w:eastAsia="ru-RU"/>
        </w:rPr>
        <w:t xml:space="preserve">Начальник відділу </w:t>
      </w:r>
    </w:p>
    <w:p w:rsidR="001142B2" w:rsidRPr="0012580E" w:rsidRDefault="001142B2" w:rsidP="00125AD7">
      <w:pPr>
        <w:spacing w:after="0" w:line="240" w:lineRule="auto"/>
        <w:ind w:left="708" w:firstLine="708"/>
        <w:jc w:val="both"/>
        <w:rPr>
          <w:rFonts w:ascii="Times New Roman" w:hAnsi="Times New Roman" w:cs="Times New Roman"/>
          <w:b/>
          <w:bCs/>
          <w:sz w:val="24"/>
          <w:szCs w:val="24"/>
          <w:lang w:eastAsia="ru-RU"/>
        </w:rPr>
      </w:pPr>
      <w:r w:rsidRPr="0012580E">
        <w:rPr>
          <w:rFonts w:ascii="Times New Roman" w:hAnsi="Times New Roman" w:cs="Times New Roman"/>
          <w:b/>
          <w:bCs/>
          <w:sz w:val="24"/>
          <w:szCs w:val="24"/>
          <w:lang w:eastAsia="ru-RU"/>
        </w:rPr>
        <w:t xml:space="preserve">матеріально-технічного </w:t>
      </w:r>
    </w:p>
    <w:p w:rsidR="001142B2" w:rsidRPr="0012580E" w:rsidRDefault="001142B2" w:rsidP="00125AD7">
      <w:pPr>
        <w:spacing w:after="0" w:line="240" w:lineRule="auto"/>
        <w:ind w:left="708" w:firstLine="708"/>
        <w:jc w:val="both"/>
        <w:rPr>
          <w:rFonts w:ascii="Times New Roman" w:hAnsi="Times New Roman" w:cs="Times New Roman"/>
          <w:sz w:val="24"/>
          <w:szCs w:val="24"/>
          <w:lang w:eastAsia="ru-RU"/>
        </w:rPr>
      </w:pPr>
      <w:r w:rsidRPr="0012580E">
        <w:rPr>
          <w:rFonts w:ascii="Times New Roman" w:hAnsi="Times New Roman" w:cs="Times New Roman"/>
          <w:b/>
          <w:bCs/>
          <w:sz w:val="24"/>
          <w:szCs w:val="24"/>
          <w:lang w:eastAsia="ru-RU"/>
        </w:rPr>
        <w:t>забезпечення  НРКУ                                           Заболотний М.М.</w:t>
      </w:r>
    </w:p>
    <w:p w:rsidR="001142B2" w:rsidRPr="0012580E" w:rsidRDefault="001142B2" w:rsidP="00125AD7">
      <w:pPr>
        <w:spacing w:after="0" w:line="240" w:lineRule="auto"/>
        <w:jc w:val="center"/>
        <w:rPr>
          <w:rFonts w:ascii="Times New Roman" w:hAnsi="Times New Roman" w:cs="Times New Roman"/>
          <w:sz w:val="24"/>
          <w:szCs w:val="24"/>
          <w:lang w:eastAsia="ru-RU"/>
        </w:rPr>
      </w:pPr>
    </w:p>
    <w:p w:rsidR="001142B2" w:rsidRPr="0012580E" w:rsidRDefault="001142B2" w:rsidP="00125AD7">
      <w:pPr>
        <w:spacing w:after="0" w:line="240" w:lineRule="auto"/>
        <w:jc w:val="center"/>
        <w:rPr>
          <w:rFonts w:ascii="Times New Roman" w:hAnsi="Times New Roman" w:cs="Times New Roman"/>
          <w:sz w:val="24"/>
          <w:szCs w:val="24"/>
          <w:lang w:eastAsia="ru-RU"/>
        </w:rPr>
      </w:pPr>
    </w:p>
    <w:p w:rsidR="001142B2" w:rsidRDefault="001142B2" w:rsidP="00125AD7">
      <w:pPr>
        <w:spacing w:after="0" w:line="240" w:lineRule="auto"/>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rPr>
          <w:rStyle w:val="Strong"/>
        </w:rPr>
      </w:pPr>
    </w:p>
    <w:p w:rsidR="001142B2" w:rsidRDefault="001142B2" w:rsidP="00125AD7">
      <w:pPr>
        <w:pStyle w:val="NormalWeb"/>
        <w:spacing w:before="0" w:beforeAutospacing="0" w:after="0" w:afterAutospacing="0"/>
        <w:jc w:val="center"/>
      </w:pPr>
      <w:r>
        <w:rPr>
          <w:rStyle w:val="Strong"/>
        </w:rPr>
        <w:t>Заявка</w:t>
      </w:r>
    </w:p>
    <w:p w:rsidR="001142B2" w:rsidRDefault="001142B2" w:rsidP="00125AD7">
      <w:pPr>
        <w:pStyle w:val="NormalWeb"/>
        <w:spacing w:before="0" w:beforeAutospacing="0" w:after="0" w:afterAutospacing="0"/>
        <w:jc w:val="center"/>
        <w:rPr>
          <w:rStyle w:val="Strong"/>
        </w:rPr>
      </w:pPr>
      <w:r>
        <w:rPr>
          <w:rStyle w:val="Strong"/>
        </w:rPr>
        <w:t xml:space="preserve">на участь у відкритих торгах для закупівлі </w:t>
      </w:r>
    </w:p>
    <w:p w:rsidR="001142B2" w:rsidRPr="001E28D3" w:rsidRDefault="001142B2" w:rsidP="00125AD7">
      <w:pPr>
        <w:pStyle w:val="NormalWeb"/>
        <w:spacing w:before="0" w:beforeAutospacing="0" w:after="0" w:afterAutospacing="0"/>
        <w:jc w:val="center"/>
        <w:rPr>
          <w:b/>
          <w:bCs/>
        </w:rPr>
      </w:pPr>
      <w:r w:rsidRPr="001E28D3">
        <w:rPr>
          <w:b/>
          <w:bCs/>
        </w:rPr>
        <w:t xml:space="preserve">Паливо рідинне та газ; оливи мастильні </w:t>
      </w:r>
      <w:r w:rsidRPr="001E28D3">
        <w:rPr>
          <w:b/>
          <w:bCs/>
          <w:color w:val="000000"/>
        </w:rPr>
        <w:t xml:space="preserve">(Бензини моторні А95 - </w:t>
      </w:r>
      <w:r>
        <w:rPr>
          <w:b/>
          <w:bCs/>
          <w:color w:val="000000"/>
        </w:rPr>
        <w:t>14820 л, Паливо дизельне - 50</w:t>
      </w:r>
      <w:r w:rsidRPr="001E28D3">
        <w:rPr>
          <w:b/>
          <w:bCs/>
          <w:color w:val="000000"/>
        </w:rPr>
        <w:t>00 л)</w:t>
      </w:r>
      <w:r w:rsidRPr="001E28D3">
        <w:rPr>
          <w:b/>
          <w:bCs/>
        </w:rPr>
        <w:t>, код за ДК 016:2010, 19.20.2</w:t>
      </w:r>
    </w:p>
    <w:p w:rsidR="001142B2" w:rsidRPr="00872AE9" w:rsidRDefault="001142B2" w:rsidP="00125AD7">
      <w:pPr>
        <w:spacing w:after="0" w:line="240" w:lineRule="auto"/>
        <w:ind w:hanging="720"/>
        <w:jc w:val="center"/>
        <w:rPr>
          <w:rFonts w:ascii="Times New Roman" w:hAnsi="Times New Roman" w:cs="Times New Roman"/>
          <w:sz w:val="24"/>
          <w:szCs w:val="24"/>
          <w:lang w:eastAsia="ru-RU"/>
        </w:rPr>
      </w:pPr>
      <w:r w:rsidRPr="00872AE9">
        <w:rPr>
          <w:rFonts w:ascii="Times New Roman" w:hAnsi="Times New Roman" w:cs="Times New Roman"/>
          <w:sz w:val="24"/>
          <w:szCs w:val="24"/>
          <w:lang w:eastAsia="ru-RU"/>
        </w:rPr>
        <w:t xml:space="preserve"> (форма, яка подається Учасником на фірмовому бланку)</w:t>
      </w:r>
    </w:p>
    <w:p w:rsidR="001142B2" w:rsidRDefault="001142B2" w:rsidP="00125AD7">
      <w:pPr>
        <w:pStyle w:val="NormalWeb"/>
        <w:spacing w:before="0" w:beforeAutospacing="0" w:after="0" w:afterAutospacing="0"/>
      </w:pPr>
    </w:p>
    <w:p w:rsidR="001142B2" w:rsidRDefault="001142B2" w:rsidP="00125AD7">
      <w:pPr>
        <w:pStyle w:val="NormalWeb"/>
        <w:spacing w:before="0" w:beforeAutospacing="0" w:after="0" w:afterAutospacing="0"/>
      </w:pPr>
      <w:r>
        <w:rPr>
          <w:rStyle w:val="Strong"/>
        </w:rPr>
        <w:t>підприємство:</w:t>
      </w:r>
      <w:r>
        <w:t xml:space="preserve"> _____________________________________________________________________________</w:t>
      </w:r>
    </w:p>
    <w:p w:rsidR="001142B2" w:rsidRDefault="001142B2" w:rsidP="00125AD7">
      <w:pPr>
        <w:pStyle w:val="NormalWeb"/>
        <w:spacing w:before="0" w:beforeAutospacing="0" w:after="0" w:afterAutospacing="0"/>
        <w:jc w:val="center"/>
      </w:pPr>
      <w:r>
        <w:t>(повна назва підприємства) </w:t>
      </w:r>
    </w:p>
    <w:p w:rsidR="001142B2" w:rsidRPr="001223EC" w:rsidRDefault="001142B2" w:rsidP="00125AD7">
      <w:pPr>
        <w:pStyle w:val="NormalWeb"/>
        <w:spacing w:before="0" w:beforeAutospacing="0" w:after="0" w:afterAutospacing="0"/>
        <w:jc w:val="both"/>
      </w:pPr>
      <w:r>
        <w:rPr>
          <w:rStyle w:val="Strong"/>
        </w:rPr>
        <w:t xml:space="preserve">подає заявку на участь у відкритих торгах для закупівлі </w:t>
      </w:r>
      <w:r w:rsidRPr="001E28D3">
        <w:rPr>
          <w:b/>
          <w:bCs/>
        </w:rPr>
        <w:t xml:space="preserve">Паливо рідинне та газ; оливи мастильні </w:t>
      </w:r>
      <w:r w:rsidRPr="001E28D3">
        <w:rPr>
          <w:b/>
          <w:bCs/>
          <w:color w:val="000000"/>
        </w:rPr>
        <w:t xml:space="preserve">(Бензини моторні А95 - </w:t>
      </w:r>
      <w:r>
        <w:rPr>
          <w:b/>
          <w:bCs/>
          <w:color w:val="000000"/>
        </w:rPr>
        <w:t>14820</w:t>
      </w:r>
      <w:r w:rsidRPr="001E28D3">
        <w:rPr>
          <w:b/>
          <w:bCs/>
          <w:color w:val="000000"/>
        </w:rPr>
        <w:t xml:space="preserve"> л, Паливо дизельне - </w:t>
      </w:r>
      <w:r>
        <w:rPr>
          <w:b/>
          <w:bCs/>
          <w:color w:val="000000"/>
        </w:rPr>
        <w:t>50</w:t>
      </w:r>
      <w:r w:rsidRPr="001E28D3">
        <w:rPr>
          <w:b/>
          <w:bCs/>
          <w:color w:val="000000"/>
        </w:rPr>
        <w:t>00 л)</w:t>
      </w:r>
      <w:r w:rsidRPr="001E28D3">
        <w:rPr>
          <w:b/>
          <w:bCs/>
        </w:rPr>
        <w:t>, код за ДК 016:2010, 19.20.2</w:t>
      </w:r>
      <w:r>
        <w:rPr>
          <w:b/>
          <w:bCs/>
        </w:rPr>
        <w:t xml:space="preserve"> відповідно до оголошення у бюлетені № </w:t>
      </w:r>
      <w:r w:rsidRPr="001223EC">
        <w:t>____________(вказується номер бюлетеня</w:t>
      </w:r>
      <w:r>
        <w:t>, номер оголошення</w:t>
      </w:r>
      <w:r w:rsidRPr="001223EC">
        <w:t xml:space="preserve"> та дата оприлюднення оголошення</w:t>
      </w:r>
      <w:r>
        <w:t xml:space="preserve"> </w:t>
      </w:r>
      <w:r w:rsidRPr="001223EC">
        <w:t xml:space="preserve">розміщеного на веб-порталі Уповноваженого органу) </w:t>
      </w:r>
    </w:p>
    <w:p w:rsidR="001142B2" w:rsidRDefault="001142B2" w:rsidP="00125AD7">
      <w:pPr>
        <w:pStyle w:val="NormalWeb"/>
        <w:spacing w:before="0" w:beforeAutospacing="0" w:after="0" w:afterAutospacing="0"/>
      </w:pPr>
      <w:r>
        <w:rPr>
          <w:rStyle w:val="Strong"/>
        </w:rPr>
        <w:t>Адреса:______________________________________________________________________</w:t>
      </w:r>
    </w:p>
    <w:p w:rsidR="001142B2" w:rsidRDefault="001142B2" w:rsidP="00125AD7">
      <w:pPr>
        <w:pStyle w:val="NormalWeb"/>
        <w:spacing w:before="0" w:beforeAutospacing="0" w:after="0" w:afterAutospacing="0"/>
        <w:jc w:val="center"/>
      </w:pPr>
      <w:r>
        <w:t>(юридична та фізична адреси)</w:t>
      </w:r>
    </w:p>
    <w:p w:rsidR="001142B2" w:rsidRDefault="001142B2" w:rsidP="00125AD7">
      <w:pPr>
        <w:pStyle w:val="NormalWeb"/>
        <w:spacing w:before="0" w:beforeAutospacing="0" w:after="0" w:afterAutospacing="0"/>
      </w:pPr>
      <w:r>
        <w:t> </w:t>
      </w:r>
      <w:r>
        <w:rPr>
          <w:rStyle w:val="Strong"/>
        </w:rPr>
        <w:t>Телефон:_____________________________________________________________________</w:t>
      </w:r>
    </w:p>
    <w:p w:rsidR="001142B2" w:rsidRDefault="001142B2" w:rsidP="00125AD7">
      <w:pPr>
        <w:pStyle w:val="NormalWeb"/>
        <w:spacing w:before="0" w:beforeAutospacing="0" w:after="0" w:afterAutospacing="0"/>
      </w:pPr>
      <w:r>
        <w:rPr>
          <w:rStyle w:val="Strong"/>
        </w:rPr>
        <w:t> </w:t>
      </w:r>
    </w:p>
    <w:p w:rsidR="001142B2" w:rsidRDefault="001142B2" w:rsidP="00125AD7">
      <w:pPr>
        <w:pStyle w:val="NormalWeb"/>
        <w:spacing w:before="0" w:beforeAutospacing="0" w:after="0" w:afterAutospacing="0"/>
      </w:pPr>
      <w:r>
        <w:rPr>
          <w:rStyle w:val="Strong"/>
        </w:rPr>
        <w:t>Факс:________________________________________________________________________</w:t>
      </w:r>
    </w:p>
    <w:p w:rsidR="001142B2" w:rsidRDefault="001142B2" w:rsidP="00125AD7">
      <w:pPr>
        <w:pStyle w:val="NormalWeb"/>
        <w:spacing w:before="0" w:beforeAutospacing="0" w:after="0" w:afterAutospacing="0"/>
      </w:pPr>
      <w:r>
        <w:rPr>
          <w:rStyle w:val="Strong"/>
        </w:rPr>
        <w:t> </w:t>
      </w:r>
    </w:p>
    <w:p w:rsidR="001142B2" w:rsidRDefault="001142B2" w:rsidP="00125AD7">
      <w:pPr>
        <w:pStyle w:val="NormalWeb"/>
        <w:spacing w:before="0" w:beforeAutospacing="0" w:after="0" w:afterAutospacing="0"/>
      </w:pPr>
      <w:r>
        <w:rPr>
          <w:rStyle w:val="Strong"/>
        </w:rPr>
        <w:t>Е-mail: _____________________________________________________________________________</w:t>
      </w:r>
    </w:p>
    <w:p w:rsidR="001142B2" w:rsidRDefault="001142B2" w:rsidP="00125AD7">
      <w:pPr>
        <w:pStyle w:val="NormalWeb"/>
        <w:spacing w:before="0" w:beforeAutospacing="0" w:after="0" w:afterAutospacing="0"/>
      </w:pPr>
      <w:r>
        <w:rPr>
          <w:rStyle w:val="Strong"/>
        </w:rPr>
        <w:t> </w:t>
      </w:r>
    </w:p>
    <w:p w:rsidR="001142B2" w:rsidRDefault="001142B2" w:rsidP="00125AD7">
      <w:pPr>
        <w:pStyle w:val="NormalWeb"/>
        <w:spacing w:before="0" w:beforeAutospacing="0" w:after="0" w:afterAutospacing="0"/>
      </w:pPr>
      <w:r>
        <w:rPr>
          <w:rStyle w:val="Strong"/>
        </w:rPr>
        <w:t>П.І.Б., посада(и), телефон(и) керівника(ів) _____________________________________________________________________________</w:t>
      </w:r>
    </w:p>
    <w:p w:rsidR="001142B2" w:rsidRDefault="001142B2" w:rsidP="00125AD7">
      <w:pPr>
        <w:pStyle w:val="NormalWeb"/>
        <w:spacing w:before="0" w:beforeAutospacing="0" w:after="0" w:afterAutospacing="0"/>
      </w:pPr>
      <w:r>
        <w:rPr>
          <w:rStyle w:val="Strong"/>
        </w:rPr>
        <w:t> </w:t>
      </w:r>
    </w:p>
    <w:p w:rsidR="001142B2" w:rsidRDefault="001142B2" w:rsidP="00125AD7">
      <w:pPr>
        <w:pStyle w:val="NormalWeb"/>
        <w:spacing w:before="0" w:beforeAutospacing="0" w:after="0" w:afterAutospacing="0"/>
        <w:rPr>
          <w:rStyle w:val="Strong"/>
        </w:rPr>
      </w:pPr>
      <w:r>
        <w:rPr>
          <w:rStyle w:val="Strong"/>
        </w:rPr>
        <w:t xml:space="preserve">П.І.Б., телефон представників, уповноважених здійснювати зв’язок з Національною радіокомпанією України : </w:t>
      </w:r>
    </w:p>
    <w:p w:rsidR="001142B2" w:rsidRDefault="001142B2" w:rsidP="00125AD7">
      <w:pPr>
        <w:pStyle w:val="NormalWeb"/>
        <w:spacing w:before="0" w:beforeAutospacing="0" w:after="0" w:afterAutospacing="0"/>
      </w:pPr>
      <w:r>
        <w:rPr>
          <w:rStyle w:val="Strong"/>
        </w:rPr>
        <w:t>_____________________________________________________________________________</w:t>
      </w:r>
    </w:p>
    <w:p w:rsidR="001142B2" w:rsidRDefault="001142B2" w:rsidP="00125AD7">
      <w:pPr>
        <w:pStyle w:val="NormalWeb"/>
        <w:spacing w:before="0" w:beforeAutospacing="0" w:after="0" w:afterAutospacing="0"/>
      </w:pPr>
      <w:r>
        <w:rPr>
          <w:rStyle w:val="Strong"/>
        </w:rPr>
        <w:t> </w:t>
      </w:r>
    </w:p>
    <w:p w:rsidR="001142B2" w:rsidRDefault="001142B2" w:rsidP="00125AD7">
      <w:pPr>
        <w:pStyle w:val="NormalWeb"/>
        <w:spacing w:before="0" w:beforeAutospacing="0" w:after="0" w:afterAutospacing="0"/>
      </w:pPr>
      <w:r>
        <w:rPr>
          <w:rStyle w:val="Strong"/>
        </w:rPr>
        <w:t>  </w:t>
      </w:r>
    </w:p>
    <w:p w:rsidR="001142B2" w:rsidRPr="00A83E8D" w:rsidRDefault="001142B2" w:rsidP="00125AD7">
      <w:pPr>
        <w:spacing w:after="0" w:line="240" w:lineRule="auto"/>
        <w:ind w:firstLine="540"/>
        <w:jc w:val="center"/>
        <w:rPr>
          <w:rFonts w:ascii="Times New Roman" w:hAnsi="Times New Roman" w:cs="Times New Roman"/>
          <w:i/>
          <w:iCs/>
          <w:lang w:eastAsia="ru-RU"/>
        </w:rPr>
      </w:pPr>
    </w:p>
    <w:p w:rsidR="001142B2" w:rsidRPr="00A83E8D" w:rsidRDefault="001142B2" w:rsidP="00125AD7">
      <w:pPr>
        <w:spacing w:after="0" w:line="240" w:lineRule="auto"/>
        <w:ind w:firstLine="540"/>
        <w:jc w:val="center"/>
        <w:rPr>
          <w:rFonts w:ascii="Times New Roman" w:hAnsi="Times New Roman" w:cs="Times New Roman"/>
          <w:i/>
          <w:iCs/>
          <w:lang w:eastAsia="ru-RU"/>
        </w:rPr>
      </w:pPr>
    </w:p>
    <w:p w:rsidR="001142B2" w:rsidRPr="00A83E8D" w:rsidRDefault="001142B2" w:rsidP="00125AD7">
      <w:pPr>
        <w:spacing w:after="0" w:line="240" w:lineRule="auto"/>
        <w:ind w:firstLine="540"/>
        <w:jc w:val="center"/>
        <w:rPr>
          <w:rFonts w:ascii="Times New Roman" w:hAnsi="Times New Roman" w:cs="Times New Roman"/>
          <w:i/>
          <w:iCs/>
          <w:lang w:eastAsia="ru-RU"/>
        </w:rPr>
      </w:pPr>
    </w:p>
    <w:p w:rsidR="001142B2" w:rsidRPr="00A83E8D" w:rsidRDefault="001142B2" w:rsidP="00125AD7">
      <w:pPr>
        <w:spacing w:after="0" w:line="240" w:lineRule="auto"/>
        <w:ind w:firstLine="540"/>
        <w:jc w:val="center"/>
        <w:rPr>
          <w:rFonts w:ascii="Times New Roman" w:hAnsi="Times New Roman" w:cs="Times New Roman"/>
          <w:i/>
          <w:iCs/>
          <w:lang w:eastAsia="ru-RU"/>
        </w:rPr>
      </w:pPr>
    </w:p>
    <w:p w:rsidR="001142B2" w:rsidRPr="00A83E8D" w:rsidRDefault="001142B2" w:rsidP="00125AD7">
      <w:pPr>
        <w:spacing w:after="0" w:line="240" w:lineRule="auto"/>
        <w:ind w:firstLine="540"/>
        <w:jc w:val="center"/>
        <w:rPr>
          <w:rFonts w:ascii="Times New Roman" w:hAnsi="Times New Roman" w:cs="Times New Roman"/>
          <w:i/>
          <w:iCs/>
          <w:lang w:eastAsia="ru-RU"/>
        </w:rPr>
      </w:pPr>
    </w:p>
    <w:p w:rsidR="001142B2" w:rsidRPr="00A83E8D" w:rsidRDefault="001142B2" w:rsidP="00125AD7">
      <w:pPr>
        <w:spacing w:after="0" w:line="240" w:lineRule="auto"/>
        <w:ind w:firstLine="540"/>
        <w:jc w:val="center"/>
        <w:rPr>
          <w:rFonts w:ascii="Times New Roman" w:hAnsi="Times New Roman" w:cs="Times New Roman"/>
          <w:i/>
          <w:iCs/>
          <w:lang w:eastAsia="ru-RU"/>
        </w:rPr>
      </w:pPr>
    </w:p>
    <w:p w:rsidR="001142B2" w:rsidRPr="00872AE9" w:rsidRDefault="001142B2" w:rsidP="00125AD7">
      <w:pPr>
        <w:spacing w:after="0" w:line="240" w:lineRule="auto"/>
        <w:ind w:firstLine="540"/>
        <w:jc w:val="center"/>
        <w:rPr>
          <w:rFonts w:ascii="Times New Roman" w:hAnsi="Times New Roman" w:cs="Times New Roman"/>
          <w:i/>
          <w:iCs/>
          <w:lang w:eastAsia="ru-RU"/>
        </w:rPr>
      </w:pPr>
      <w:r w:rsidRPr="00872AE9">
        <w:rPr>
          <w:rFonts w:ascii="Times New Roman" w:hAnsi="Times New Roman" w:cs="Times New Roman"/>
          <w:i/>
          <w:iCs/>
          <w:lang w:eastAsia="ru-RU"/>
        </w:rPr>
        <w:t>Посада, прізвище, ініціали, підпис уповноваженої особи Учасника, завірені печаткою, для фізичних осіб  вимагається лише підпис.</w:t>
      </w:r>
    </w:p>
    <w:p w:rsidR="001142B2" w:rsidRDefault="001142B2" w:rsidP="00125AD7">
      <w:pPr>
        <w:pStyle w:val="NormalWeb"/>
        <w:spacing w:before="0" w:beforeAutospacing="0" w:after="0" w:afterAutospacing="0"/>
      </w:pPr>
      <w:r>
        <w:t> </w:t>
      </w:r>
    </w:p>
    <w:p w:rsidR="001142B2" w:rsidRPr="00496C47" w:rsidRDefault="001142B2" w:rsidP="00125AD7">
      <w:pPr>
        <w:spacing w:after="0" w:line="240" w:lineRule="auto"/>
      </w:pPr>
    </w:p>
    <w:sectPr w:rsidR="001142B2" w:rsidRPr="00496C47" w:rsidSect="00463FE6">
      <w:pgSz w:w="11906" w:h="16838"/>
      <w:pgMar w:top="426"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C26"/>
    <w:multiLevelType w:val="hybridMultilevel"/>
    <w:tmpl w:val="CE64796C"/>
    <w:lvl w:ilvl="0" w:tplc="0B4231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283B06D6"/>
    <w:multiLevelType w:val="hybridMultilevel"/>
    <w:tmpl w:val="BA5E40A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473E5A8F"/>
    <w:multiLevelType w:val="hybridMultilevel"/>
    <w:tmpl w:val="A9B29D8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475131D5"/>
    <w:multiLevelType w:val="hybridMultilevel"/>
    <w:tmpl w:val="F3DE25CC"/>
    <w:lvl w:ilvl="0" w:tplc="A9C448DE">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4763527B"/>
    <w:multiLevelType w:val="multilevel"/>
    <w:tmpl w:val="21621FCA"/>
    <w:lvl w:ilvl="0">
      <w:start w:val="1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7B68AD"/>
    <w:multiLevelType w:val="hybridMultilevel"/>
    <w:tmpl w:val="DF1A9A6C"/>
    <w:lvl w:ilvl="0" w:tplc="235E2B78">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nsid w:val="59BE1956"/>
    <w:multiLevelType w:val="hybridMultilevel"/>
    <w:tmpl w:val="5460760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76D204A"/>
    <w:multiLevelType w:val="hybridMultilevel"/>
    <w:tmpl w:val="7960DBF6"/>
    <w:lvl w:ilvl="0" w:tplc="04220001">
      <w:start w:val="1"/>
      <w:numFmt w:val="bullet"/>
      <w:lvlText w:val=""/>
      <w:lvlJc w:val="left"/>
      <w:pPr>
        <w:tabs>
          <w:tab w:val="num" w:pos="1427"/>
        </w:tabs>
        <w:ind w:left="1427" w:hanging="360"/>
      </w:pPr>
      <w:rPr>
        <w:rFonts w:ascii="Symbol" w:hAnsi="Symbol" w:cs="Symbol" w:hint="default"/>
      </w:rPr>
    </w:lvl>
    <w:lvl w:ilvl="1" w:tplc="04220003">
      <w:start w:val="1"/>
      <w:numFmt w:val="bullet"/>
      <w:lvlText w:val="o"/>
      <w:lvlJc w:val="left"/>
      <w:pPr>
        <w:tabs>
          <w:tab w:val="num" w:pos="2147"/>
        </w:tabs>
        <w:ind w:left="2147" w:hanging="360"/>
      </w:pPr>
      <w:rPr>
        <w:rFonts w:ascii="Courier New" w:hAnsi="Courier New" w:cs="Courier New" w:hint="default"/>
      </w:rPr>
    </w:lvl>
    <w:lvl w:ilvl="2" w:tplc="04220005">
      <w:start w:val="1"/>
      <w:numFmt w:val="bullet"/>
      <w:lvlText w:val=""/>
      <w:lvlJc w:val="left"/>
      <w:pPr>
        <w:tabs>
          <w:tab w:val="num" w:pos="2867"/>
        </w:tabs>
        <w:ind w:left="2867" w:hanging="360"/>
      </w:pPr>
      <w:rPr>
        <w:rFonts w:ascii="Wingdings" w:hAnsi="Wingdings" w:cs="Wingdings" w:hint="default"/>
      </w:rPr>
    </w:lvl>
    <w:lvl w:ilvl="3" w:tplc="04220001">
      <w:start w:val="1"/>
      <w:numFmt w:val="bullet"/>
      <w:lvlText w:val=""/>
      <w:lvlJc w:val="left"/>
      <w:pPr>
        <w:tabs>
          <w:tab w:val="num" w:pos="3587"/>
        </w:tabs>
        <w:ind w:left="3587" w:hanging="360"/>
      </w:pPr>
      <w:rPr>
        <w:rFonts w:ascii="Symbol" w:hAnsi="Symbol" w:cs="Symbol" w:hint="default"/>
      </w:rPr>
    </w:lvl>
    <w:lvl w:ilvl="4" w:tplc="04220003">
      <w:start w:val="1"/>
      <w:numFmt w:val="bullet"/>
      <w:lvlText w:val="o"/>
      <w:lvlJc w:val="left"/>
      <w:pPr>
        <w:tabs>
          <w:tab w:val="num" w:pos="4307"/>
        </w:tabs>
        <w:ind w:left="4307" w:hanging="360"/>
      </w:pPr>
      <w:rPr>
        <w:rFonts w:ascii="Courier New" w:hAnsi="Courier New" w:cs="Courier New" w:hint="default"/>
      </w:rPr>
    </w:lvl>
    <w:lvl w:ilvl="5" w:tplc="04220005">
      <w:start w:val="1"/>
      <w:numFmt w:val="bullet"/>
      <w:lvlText w:val=""/>
      <w:lvlJc w:val="left"/>
      <w:pPr>
        <w:tabs>
          <w:tab w:val="num" w:pos="5027"/>
        </w:tabs>
        <w:ind w:left="5027" w:hanging="360"/>
      </w:pPr>
      <w:rPr>
        <w:rFonts w:ascii="Wingdings" w:hAnsi="Wingdings" w:cs="Wingdings" w:hint="default"/>
      </w:rPr>
    </w:lvl>
    <w:lvl w:ilvl="6" w:tplc="04220001">
      <w:start w:val="1"/>
      <w:numFmt w:val="bullet"/>
      <w:lvlText w:val=""/>
      <w:lvlJc w:val="left"/>
      <w:pPr>
        <w:tabs>
          <w:tab w:val="num" w:pos="5747"/>
        </w:tabs>
        <w:ind w:left="5747" w:hanging="360"/>
      </w:pPr>
      <w:rPr>
        <w:rFonts w:ascii="Symbol" w:hAnsi="Symbol" w:cs="Symbol" w:hint="default"/>
      </w:rPr>
    </w:lvl>
    <w:lvl w:ilvl="7" w:tplc="04220003">
      <w:start w:val="1"/>
      <w:numFmt w:val="bullet"/>
      <w:lvlText w:val="o"/>
      <w:lvlJc w:val="left"/>
      <w:pPr>
        <w:tabs>
          <w:tab w:val="num" w:pos="6467"/>
        </w:tabs>
        <w:ind w:left="6467" w:hanging="360"/>
      </w:pPr>
      <w:rPr>
        <w:rFonts w:ascii="Courier New" w:hAnsi="Courier New" w:cs="Courier New" w:hint="default"/>
      </w:rPr>
    </w:lvl>
    <w:lvl w:ilvl="8" w:tplc="04220005">
      <w:start w:val="1"/>
      <w:numFmt w:val="bullet"/>
      <w:lvlText w:val=""/>
      <w:lvlJc w:val="left"/>
      <w:pPr>
        <w:tabs>
          <w:tab w:val="num" w:pos="7187"/>
        </w:tabs>
        <w:ind w:left="7187" w:hanging="360"/>
      </w:pPr>
      <w:rPr>
        <w:rFonts w:ascii="Wingdings" w:hAnsi="Wingdings" w:cs="Wingdings" w:hint="default"/>
      </w:rPr>
    </w:lvl>
  </w:abstractNum>
  <w:abstractNum w:abstractNumId="8">
    <w:nsid w:val="6ED07D93"/>
    <w:multiLevelType w:val="hybridMultilevel"/>
    <w:tmpl w:val="A5122F0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6F642A7B"/>
    <w:multiLevelType w:val="hybridMultilevel"/>
    <w:tmpl w:val="D5B63C7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7A34630F"/>
    <w:multiLevelType w:val="hybridMultilevel"/>
    <w:tmpl w:val="E8E082E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2"/>
  </w:num>
  <w:num w:numId="4">
    <w:abstractNumId w:val="6"/>
  </w:num>
  <w:num w:numId="5">
    <w:abstractNumId w:val="0"/>
  </w:num>
  <w:num w:numId="6">
    <w:abstractNumId w:val="10"/>
  </w:num>
  <w:num w:numId="7">
    <w:abstractNumId w:val="9"/>
  </w:num>
  <w:num w:numId="8">
    <w:abstractNumId w:val="4"/>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528"/>
    <w:rsid w:val="0003656F"/>
    <w:rsid w:val="000C5EF8"/>
    <w:rsid w:val="001142B2"/>
    <w:rsid w:val="00121252"/>
    <w:rsid w:val="001223EC"/>
    <w:rsid w:val="0012580E"/>
    <w:rsid w:val="00125AD7"/>
    <w:rsid w:val="00130E89"/>
    <w:rsid w:val="00162CBE"/>
    <w:rsid w:val="00163F19"/>
    <w:rsid w:val="001640E6"/>
    <w:rsid w:val="001854E7"/>
    <w:rsid w:val="00190635"/>
    <w:rsid w:val="00193E38"/>
    <w:rsid w:val="001A3699"/>
    <w:rsid w:val="001B0AF2"/>
    <w:rsid w:val="001D7E78"/>
    <w:rsid w:val="001E28D3"/>
    <w:rsid w:val="001F1AA3"/>
    <w:rsid w:val="00215F25"/>
    <w:rsid w:val="00234993"/>
    <w:rsid w:val="002A4429"/>
    <w:rsid w:val="002C30CC"/>
    <w:rsid w:val="002F582E"/>
    <w:rsid w:val="002F6C02"/>
    <w:rsid w:val="003505D9"/>
    <w:rsid w:val="00353D33"/>
    <w:rsid w:val="00370866"/>
    <w:rsid w:val="00374238"/>
    <w:rsid w:val="003F2D6B"/>
    <w:rsid w:val="0043187D"/>
    <w:rsid w:val="0045734F"/>
    <w:rsid w:val="00463FE6"/>
    <w:rsid w:val="00491E2B"/>
    <w:rsid w:val="00494696"/>
    <w:rsid w:val="00496C47"/>
    <w:rsid w:val="004B1769"/>
    <w:rsid w:val="004C3C89"/>
    <w:rsid w:val="004D214C"/>
    <w:rsid w:val="00533215"/>
    <w:rsid w:val="00564620"/>
    <w:rsid w:val="00577485"/>
    <w:rsid w:val="005A0EBC"/>
    <w:rsid w:val="005A714E"/>
    <w:rsid w:val="005C5403"/>
    <w:rsid w:val="006103BC"/>
    <w:rsid w:val="00614FFA"/>
    <w:rsid w:val="0062190D"/>
    <w:rsid w:val="00623792"/>
    <w:rsid w:val="0064558D"/>
    <w:rsid w:val="006710FD"/>
    <w:rsid w:val="0068715F"/>
    <w:rsid w:val="006B6E13"/>
    <w:rsid w:val="006E416B"/>
    <w:rsid w:val="007075C4"/>
    <w:rsid w:val="00775A7A"/>
    <w:rsid w:val="00775CD2"/>
    <w:rsid w:val="00780257"/>
    <w:rsid w:val="007817CB"/>
    <w:rsid w:val="00781B14"/>
    <w:rsid w:val="007D05F0"/>
    <w:rsid w:val="007E45EE"/>
    <w:rsid w:val="00804391"/>
    <w:rsid w:val="008074C4"/>
    <w:rsid w:val="008121E6"/>
    <w:rsid w:val="00831BFB"/>
    <w:rsid w:val="008326B3"/>
    <w:rsid w:val="00872AE9"/>
    <w:rsid w:val="008C109A"/>
    <w:rsid w:val="008C21E0"/>
    <w:rsid w:val="008E34D5"/>
    <w:rsid w:val="00914E16"/>
    <w:rsid w:val="00953115"/>
    <w:rsid w:val="009634A4"/>
    <w:rsid w:val="00981B69"/>
    <w:rsid w:val="009A25F6"/>
    <w:rsid w:val="009A448D"/>
    <w:rsid w:val="009C25AB"/>
    <w:rsid w:val="00A00293"/>
    <w:rsid w:val="00A16C20"/>
    <w:rsid w:val="00A300C0"/>
    <w:rsid w:val="00A301F4"/>
    <w:rsid w:val="00A34A10"/>
    <w:rsid w:val="00A426D2"/>
    <w:rsid w:val="00A81922"/>
    <w:rsid w:val="00A83E8D"/>
    <w:rsid w:val="00A85CB8"/>
    <w:rsid w:val="00A960D8"/>
    <w:rsid w:val="00AA1B86"/>
    <w:rsid w:val="00AE12F7"/>
    <w:rsid w:val="00B1058A"/>
    <w:rsid w:val="00B1631A"/>
    <w:rsid w:val="00B23560"/>
    <w:rsid w:val="00B24041"/>
    <w:rsid w:val="00B54E38"/>
    <w:rsid w:val="00B72856"/>
    <w:rsid w:val="00B751B2"/>
    <w:rsid w:val="00B82556"/>
    <w:rsid w:val="00BA6153"/>
    <w:rsid w:val="00BA665C"/>
    <w:rsid w:val="00BA6C11"/>
    <w:rsid w:val="00BB0EB4"/>
    <w:rsid w:val="00BB12D3"/>
    <w:rsid w:val="00BC04CC"/>
    <w:rsid w:val="00BD0F18"/>
    <w:rsid w:val="00C04AD7"/>
    <w:rsid w:val="00C30222"/>
    <w:rsid w:val="00C6574A"/>
    <w:rsid w:val="00C660FC"/>
    <w:rsid w:val="00CA6F80"/>
    <w:rsid w:val="00CB0ACC"/>
    <w:rsid w:val="00CD68AE"/>
    <w:rsid w:val="00D1193F"/>
    <w:rsid w:val="00D133E1"/>
    <w:rsid w:val="00D41528"/>
    <w:rsid w:val="00D55776"/>
    <w:rsid w:val="00D835EB"/>
    <w:rsid w:val="00D940C8"/>
    <w:rsid w:val="00DA2AD0"/>
    <w:rsid w:val="00DA5F97"/>
    <w:rsid w:val="00DD7306"/>
    <w:rsid w:val="00E17315"/>
    <w:rsid w:val="00E3066B"/>
    <w:rsid w:val="00E33E7F"/>
    <w:rsid w:val="00E53686"/>
    <w:rsid w:val="00E83032"/>
    <w:rsid w:val="00E86F90"/>
    <w:rsid w:val="00EC2942"/>
    <w:rsid w:val="00EE0D13"/>
    <w:rsid w:val="00F30811"/>
    <w:rsid w:val="00F64A69"/>
    <w:rsid w:val="00FA457D"/>
    <w:rsid w:val="00FD044D"/>
    <w:rsid w:val="00FD558A"/>
    <w:rsid w:val="00FD5E2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uiPriority w:val="99"/>
    <w:rsid w:val="004B1769"/>
    <w:pPr>
      <w:spacing w:after="0" w:line="240" w:lineRule="auto"/>
    </w:pPr>
    <w:rPr>
      <w:rFonts w:ascii="Verdana" w:eastAsia="Times New Roman" w:hAnsi="Verdana" w:cs="Verdana"/>
      <w:sz w:val="20"/>
      <w:szCs w:val="20"/>
      <w:lang w:val="en-US"/>
    </w:rPr>
  </w:style>
  <w:style w:type="paragraph" w:styleId="ListParagraph">
    <w:name w:val="List Paragraph"/>
    <w:basedOn w:val="Normal"/>
    <w:uiPriority w:val="99"/>
    <w:qFormat/>
    <w:rsid w:val="00780257"/>
    <w:pPr>
      <w:ind w:left="720"/>
    </w:pPr>
  </w:style>
  <w:style w:type="paragraph" w:customStyle="1" w:styleId="12">
    <w:name w:val="Знак Знак12"/>
    <w:basedOn w:val="Normal"/>
    <w:uiPriority w:val="99"/>
    <w:rsid w:val="00496C47"/>
    <w:pPr>
      <w:spacing w:after="0" w:line="240" w:lineRule="auto"/>
    </w:pPr>
    <w:rPr>
      <w:rFonts w:ascii="Verdana" w:eastAsia="Times New Roman" w:hAnsi="Verdana" w:cs="Verdana"/>
      <w:sz w:val="20"/>
      <w:szCs w:val="20"/>
      <w:lang w:val="en-US"/>
    </w:rPr>
  </w:style>
  <w:style w:type="paragraph" w:customStyle="1" w:styleId="11">
    <w:name w:val="Знак Знак11"/>
    <w:basedOn w:val="Normal"/>
    <w:uiPriority w:val="99"/>
    <w:rsid w:val="00EC2942"/>
    <w:pPr>
      <w:spacing w:after="0" w:line="240" w:lineRule="auto"/>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D1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3E1"/>
    <w:rPr>
      <w:rFonts w:ascii="Tahoma" w:hAnsi="Tahoma" w:cs="Tahoma"/>
      <w:sz w:val="16"/>
      <w:szCs w:val="16"/>
    </w:rPr>
  </w:style>
  <w:style w:type="paragraph" w:styleId="NormalWeb">
    <w:name w:val="Normal (Web)"/>
    <w:basedOn w:val="Normal"/>
    <w:uiPriority w:val="99"/>
    <w:rsid w:val="00D94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D940C8"/>
    <w:rPr>
      <w:b/>
      <w:bCs/>
    </w:rPr>
  </w:style>
  <w:style w:type="character" w:styleId="Emphasis">
    <w:name w:val="Emphasis"/>
    <w:basedOn w:val="DefaultParagraphFont"/>
    <w:uiPriority w:val="99"/>
    <w:qFormat/>
    <w:rsid w:val="00D940C8"/>
    <w:rPr>
      <w:i/>
      <w:iCs/>
    </w:rPr>
  </w:style>
  <w:style w:type="paragraph" w:customStyle="1" w:styleId="a">
    <w:name w:val="Знак Знак Знак Знак"/>
    <w:basedOn w:val="Normal"/>
    <w:uiPriority w:val="99"/>
    <w:rsid w:val="0062379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671444742">
      <w:marLeft w:val="0"/>
      <w:marRight w:val="0"/>
      <w:marTop w:val="0"/>
      <w:marBottom w:val="0"/>
      <w:divBdr>
        <w:top w:val="none" w:sz="0" w:space="0" w:color="auto"/>
        <w:left w:val="none" w:sz="0" w:space="0" w:color="auto"/>
        <w:bottom w:val="none" w:sz="0" w:space="0" w:color="auto"/>
        <w:right w:val="none" w:sz="0" w:space="0" w:color="auto"/>
      </w:divBdr>
      <w:divsChild>
        <w:div w:id="1671444744">
          <w:marLeft w:val="0"/>
          <w:marRight w:val="0"/>
          <w:marTop w:val="0"/>
          <w:marBottom w:val="0"/>
          <w:divBdr>
            <w:top w:val="none" w:sz="0" w:space="0" w:color="auto"/>
            <w:left w:val="none" w:sz="0" w:space="0" w:color="auto"/>
            <w:bottom w:val="none" w:sz="0" w:space="0" w:color="auto"/>
            <w:right w:val="none" w:sz="0" w:space="0" w:color="auto"/>
          </w:divBdr>
        </w:div>
      </w:divsChild>
    </w:div>
    <w:div w:id="1671444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zakon2.rada.gov.ua/laws/show/2289-17" TargetMode="External"/><Relationship Id="rId18" Type="http://schemas.openxmlformats.org/officeDocument/2006/relationships/hyperlink" Target="http://zakon2.rada.gov.ua/laws/show/2289-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2.rada.gov.ua/laws/show/2289-17" TargetMode="External"/><Relationship Id="rId12" Type="http://schemas.openxmlformats.org/officeDocument/2006/relationships/hyperlink" Target="http://zakon2.rada.gov.ua/laws/show/2289-17" TargetMode="External"/><Relationship Id="rId17" Type="http://schemas.openxmlformats.org/officeDocument/2006/relationships/hyperlink" Target="http://zakon2.rada.gov.ua/laws/show/2289-17" TargetMode="External"/><Relationship Id="rId2" Type="http://schemas.openxmlformats.org/officeDocument/2006/relationships/styles" Target="styles.xml"/><Relationship Id="rId16" Type="http://schemas.openxmlformats.org/officeDocument/2006/relationships/hyperlink" Target="http://zakon2.rada.gov.ua/laws/show/2289-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2.rada.gov.ua/laws/show/2289-17" TargetMode="External"/><Relationship Id="rId11" Type="http://schemas.openxmlformats.org/officeDocument/2006/relationships/hyperlink" Target="http://zakon2.rada.gov.ua/laws/show/2289-17" TargetMode="External"/><Relationship Id="rId5" Type="http://schemas.openxmlformats.org/officeDocument/2006/relationships/hyperlink" Target="http://zakon2.rada.gov.ua/laws/show/2289-17/paran37" TargetMode="External"/><Relationship Id="rId15" Type="http://schemas.openxmlformats.org/officeDocument/2006/relationships/hyperlink" Target="http://zakon2.rada.gov.ua/laws/show/2289-17" TargetMode="External"/><Relationship Id="rId10" Type="http://schemas.openxmlformats.org/officeDocument/2006/relationships/hyperlink" Target="http://zakon2.rada.gov.ua/laws/show/2289-17" TargetMode="External"/><Relationship Id="rId19" Type="http://schemas.openxmlformats.org/officeDocument/2006/relationships/hyperlink" Target="http://zakon2.rada.gov.ua/laws/show/2289-17" TargetMode="External"/><Relationship Id="rId4" Type="http://schemas.openxmlformats.org/officeDocument/2006/relationships/webSettings" Target="webSettings.xml"/><Relationship Id="rId9" Type="http://schemas.openxmlformats.org/officeDocument/2006/relationships/hyperlink" Target="http://zakon2.rada.gov.ua/laws/show/2289-17" TargetMode="External"/><Relationship Id="rId14"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-32766</Words>
  <Characters>20927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радіокомпанія України </dc:title>
  <dc:subject/>
  <dc:creator>Олена Юдіна</dc:creator>
  <cp:keywords/>
  <dc:description/>
  <cp:lastModifiedBy>internet</cp:lastModifiedBy>
  <cp:revision>2</cp:revision>
  <cp:lastPrinted>2015-03-23T09:09:00Z</cp:lastPrinted>
  <dcterms:created xsi:type="dcterms:W3CDTF">2015-03-25T09:21:00Z</dcterms:created>
  <dcterms:modified xsi:type="dcterms:W3CDTF">2015-03-25T09:21:00Z</dcterms:modified>
</cp:coreProperties>
</file>