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328" w:type="dxa"/>
        <w:tblInd w:w="-106" w:type="dxa"/>
        <w:tblLayout w:type="fixed"/>
        <w:tblLook w:val="00A0"/>
      </w:tblPr>
      <w:tblGrid>
        <w:gridCol w:w="425"/>
        <w:gridCol w:w="2366"/>
        <w:gridCol w:w="1178"/>
        <w:gridCol w:w="709"/>
        <w:gridCol w:w="154"/>
        <w:gridCol w:w="82"/>
        <w:gridCol w:w="236"/>
        <w:gridCol w:w="931"/>
        <w:gridCol w:w="983"/>
        <w:gridCol w:w="733"/>
        <w:gridCol w:w="82"/>
        <w:gridCol w:w="726"/>
        <w:gridCol w:w="82"/>
        <w:gridCol w:w="1094"/>
        <w:gridCol w:w="1701"/>
        <w:gridCol w:w="4820"/>
        <w:gridCol w:w="82"/>
        <w:gridCol w:w="154"/>
        <w:gridCol w:w="82"/>
        <w:gridCol w:w="154"/>
        <w:gridCol w:w="82"/>
        <w:gridCol w:w="154"/>
        <w:gridCol w:w="82"/>
        <w:gridCol w:w="154"/>
        <w:gridCol w:w="82"/>
      </w:tblGrid>
      <w:tr w:rsidR="006D565C" w:rsidRPr="00324D6F">
        <w:trPr>
          <w:gridAfter w:val="9"/>
          <w:wAfter w:w="1026" w:type="dxa"/>
          <w:trHeight w:val="28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565C" w:rsidRPr="00755BD0" w:rsidRDefault="006D565C" w:rsidP="00755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4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923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565C" w:rsidRPr="00755BD0" w:rsidRDefault="006D565C" w:rsidP="00755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55BD0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«Затверджую»</w:t>
            </w:r>
          </w:p>
        </w:tc>
      </w:tr>
      <w:tr w:rsidR="006D565C" w:rsidRPr="00324D6F">
        <w:trPr>
          <w:gridAfter w:val="9"/>
          <w:wAfter w:w="1026" w:type="dxa"/>
          <w:trHeight w:val="144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565C" w:rsidRPr="00755BD0" w:rsidRDefault="006D565C" w:rsidP="00755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4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022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565C" w:rsidRPr="00755BD0" w:rsidRDefault="006D565C" w:rsidP="00755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755BD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                          В.о  генерального директора  НРКУ</w:t>
            </w:r>
          </w:p>
        </w:tc>
      </w:tr>
      <w:tr w:rsidR="006D565C" w:rsidRPr="00324D6F">
        <w:trPr>
          <w:gridAfter w:val="1"/>
          <w:wAfter w:w="82" w:type="dxa"/>
          <w:trHeight w:val="21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565C" w:rsidRPr="00755BD0" w:rsidRDefault="006D565C" w:rsidP="00755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4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165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755BD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uk-UA"/>
              </w:rPr>
              <w:t xml:space="preserve">                                                 </w:t>
            </w:r>
            <w:r w:rsidRPr="00755BD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 ___________________ Табаченко А.Д.                                                </w:t>
            </w:r>
          </w:p>
        </w:tc>
      </w:tr>
      <w:tr w:rsidR="006D565C" w:rsidRPr="00324D6F">
        <w:trPr>
          <w:gridAfter w:val="1"/>
          <w:wAfter w:w="82" w:type="dxa"/>
          <w:trHeight w:val="5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565C" w:rsidRPr="00755BD0" w:rsidRDefault="006D565C" w:rsidP="00755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4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76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D565C" w:rsidRPr="00324D6F">
        <w:trPr>
          <w:gridAfter w:val="1"/>
          <w:wAfter w:w="82" w:type="dxa"/>
          <w:trHeight w:val="139"/>
        </w:trPr>
        <w:tc>
          <w:tcPr>
            <w:tcW w:w="16302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565C" w:rsidRPr="00755BD0" w:rsidRDefault="006D565C" w:rsidP="00755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755BD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  РІЧНИЙ ПЛАН ЗАКУПІВЕЛЬ  на 2015 рік  </w:t>
            </w:r>
          </w:p>
        </w:tc>
        <w:tc>
          <w:tcPr>
            <w:tcW w:w="236" w:type="dxa"/>
            <w:gridSpan w:val="2"/>
            <w:vAlign w:val="center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D565C" w:rsidRPr="00324D6F">
        <w:trPr>
          <w:gridAfter w:val="1"/>
          <w:wAfter w:w="82" w:type="dxa"/>
          <w:trHeight w:val="19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565C" w:rsidRPr="00755BD0" w:rsidRDefault="006D565C" w:rsidP="00755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877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565C" w:rsidRPr="00755BD0" w:rsidRDefault="006D565C" w:rsidP="00755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755BD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(ЗІ ЗМІНАМИ)</w:t>
            </w:r>
          </w:p>
        </w:tc>
        <w:tc>
          <w:tcPr>
            <w:tcW w:w="236" w:type="dxa"/>
            <w:gridSpan w:val="2"/>
            <w:vAlign w:val="center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D565C" w:rsidRPr="00324D6F">
        <w:trPr>
          <w:gridAfter w:val="1"/>
          <w:wAfter w:w="82" w:type="dxa"/>
          <w:trHeight w:val="245"/>
        </w:trPr>
        <w:tc>
          <w:tcPr>
            <w:tcW w:w="16302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D565C" w:rsidRPr="00755BD0" w:rsidRDefault="006D565C" w:rsidP="00755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uk-UA"/>
              </w:rPr>
            </w:pPr>
            <w:r w:rsidRPr="00755BD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uk-UA"/>
              </w:rPr>
              <w:t>НАЦІОНАЛЬНА РАДІОКОМПАНІЯ УКРАЇНИ  код за ЄДРПОУ 22927269</w:t>
            </w:r>
          </w:p>
        </w:tc>
        <w:tc>
          <w:tcPr>
            <w:tcW w:w="236" w:type="dxa"/>
            <w:gridSpan w:val="2"/>
            <w:vAlign w:val="center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D565C" w:rsidRPr="00324D6F">
        <w:trPr>
          <w:gridAfter w:val="1"/>
          <w:wAfter w:w="82" w:type="dxa"/>
          <w:trHeight w:val="87"/>
        </w:trPr>
        <w:tc>
          <w:tcPr>
            <w:tcW w:w="16302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565C" w:rsidRPr="00755BD0" w:rsidRDefault="006D565C" w:rsidP="00755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55BD0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(найменування замовника,  код за ЄДРПОУ)</w:t>
            </w:r>
          </w:p>
        </w:tc>
        <w:tc>
          <w:tcPr>
            <w:tcW w:w="236" w:type="dxa"/>
            <w:gridSpan w:val="2"/>
            <w:vAlign w:val="center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D565C" w:rsidRPr="00324D6F">
        <w:trPr>
          <w:gridAfter w:val="1"/>
          <w:wAfter w:w="82" w:type="dxa"/>
          <w:trHeight w:val="54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11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D565C" w:rsidRPr="00324D6F">
        <w:trPr>
          <w:gridAfter w:val="1"/>
          <w:wAfter w:w="82" w:type="dxa"/>
          <w:trHeight w:val="56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65C" w:rsidRPr="00755BD0" w:rsidRDefault="006D565C" w:rsidP="00755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65C" w:rsidRPr="00755BD0" w:rsidRDefault="006D565C" w:rsidP="009F5406">
            <w:pPr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uk-UA"/>
              </w:rPr>
            </w:pPr>
            <w:r w:rsidRPr="00755BD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uk-UA"/>
              </w:rPr>
              <w:t>Предмет закупівлі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D565C" w:rsidRPr="00755BD0" w:rsidRDefault="006D565C" w:rsidP="00755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uk-UA"/>
              </w:rPr>
            </w:pPr>
            <w:r w:rsidRPr="00755BD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uk-UA"/>
              </w:rPr>
              <w:t xml:space="preserve">Код КЕКВ </w:t>
            </w:r>
            <w:r w:rsidRPr="00755BD0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  <w:lang w:eastAsia="uk-UA"/>
              </w:rPr>
              <w:t>(для бюджетних коштів)</w:t>
            </w:r>
            <w:r w:rsidRPr="00755BD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uk-UA"/>
              </w:rPr>
              <w:t xml:space="preserve">  </w:t>
            </w: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D565C" w:rsidRPr="00755BD0" w:rsidRDefault="006D565C" w:rsidP="00755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uk-UA"/>
              </w:rPr>
            </w:pPr>
            <w:r w:rsidRPr="00755BD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uk-UA"/>
              </w:rPr>
              <w:t>Очікувана вартість предмета закупівлі</w:t>
            </w: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D565C" w:rsidRPr="00755BD0" w:rsidRDefault="006D565C" w:rsidP="00755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uk-UA"/>
              </w:rPr>
            </w:pPr>
            <w:r w:rsidRPr="00755BD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uk-UA"/>
              </w:rPr>
              <w:t>Процедура закупівлі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D565C" w:rsidRPr="00755BD0" w:rsidRDefault="006D565C" w:rsidP="00755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uk-UA"/>
              </w:rPr>
            </w:pPr>
            <w:r w:rsidRPr="00755BD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uk-UA"/>
              </w:rPr>
              <w:t xml:space="preserve">Орієнтовний початок проведення процедури закупівлі 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D565C" w:rsidRPr="00755BD0" w:rsidRDefault="006D565C" w:rsidP="00755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uk-UA"/>
              </w:rPr>
            </w:pPr>
            <w:r w:rsidRPr="00755BD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uk-UA"/>
              </w:rPr>
              <w:t xml:space="preserve">Примітки </w:t>
            </w:r>
          </w:p>
        </w:tc>
        <w:tc>
          <w:tcPr>
            <w:tcW w:w="236" w:type="dxa"/>
            <w:gridSpan w:val="2"/>
            <w:vAlign w:val="center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D565C" w:rsidRPr="00324D6F">
        <w:trPr>
          <w:gridAfter w:val="1"/>
          <w:wAfter w:w="82" w:type="dxa"/>
          <w:trHeight w:val="13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565C" w:rsidRPr="00755BD0" w:rsidRDefault="006D565C" w:rsidP="00755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D565C" w:rsidRPr="00755BD0" w:rsidRDefault="006D565C" w:rsidP="00755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uk-UA"/>
              </w:rPr>
            </w:pPr>
            <w:r w:rsidRPr="00755BD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uk-UA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D565C" w:rsidRPr="00755BD0" w:rsidRDefault="006D565C" w:rsidP="00755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uk-UA"/>
              </w:rPr>
            </w:pPr>
            <w:r w:rsidRPr="00755BD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uk-UA"/>
              </w:rPr>
              <w:t>2</w:t>
            </w: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D565C" w:rsidRPr="00755BD0" w:rsidRDefault="006D565C" w:rsidP="00755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uk-UA"/>
              </w:rPr>
            </w:pPr>
            <w:r w:rsidRPr="00755BD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uk-UA"/>
              </w:rPr>
              <w:t>3</w:t>
            </w: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D565C" w:rsidRPr="00755BD0" w:rsidRDefault="006D565C" w:rsidP="00755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uk-UA"/>
              </w:rPr>
            </w:pPr>
            <w:r w:rsidRPr="00755BD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uk-UA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D565C" w:rsidRPr="00755BD0" w:rsidRDefault="006D565C" w:rsidP="00755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uk-UA"/>
              </w:rPr>
            </w:pPr>
            <w:r w:rsidRPr="00755BD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uk-UA"/>
              </w:rPr>
              <w:t>5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D565C" w:rsidRPr="00755BD0" w:rsidRDefault="006D565C" w:rsidP="00755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uk-UA"/>
              </w:rPr>
            </w:pPr>
            <w:r w:rsidRPr="00755BD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uk-UA"/>
              </w:rPr>
              <w:t>6</w:t>
            </w:r>
          </w:p>
        </w:tc>
        <w:tc>
          <w:tcPr>
            <w:tcW w:w="236" w:type="dxa"/>
            <w:gridSpan w:val="2"/>
            <w:vAlign w:val="center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D565C" w:rsidRPr="00324D6F">
        <w:trPr>
          <w:gridAfter w:val="1"/>
          <w:wAfter w:w="82" w:type="dxa"/>
          <w:trHeight w:val="9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565C" w:rsidRPr="008B7C22" w:rsidRDefault="006D565C" w:rsidP="00755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bookmarkStart w:id="0" w:name="_GoBack" w:colFirst="4" w:colLast="4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5C" w:rsidRPr="00324D6F" w:rsidRDefault="006D565C" w:rsidP="009F540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24D6F">
              <w:rPr>
                <w:sz w:val="18"/>
                <w:szCs w:val="18"/>
              </w:rPr>
              <w:t>Пара та гаряча вода; постачання пари та гарячої води (теплова енергія), код згідно ДК 016:2010:  35.30.1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65C" w:rsidRPr="00324D6F" w:rsidRDefault="006D565C" w:rsidP="00104995">
            <w:pPr>
              <w:jc w:val="center"/>
              <w:rPr>
                <w:color w:val="000000"/>
                <w:sz w:val="18"/>
                <w:szCs w:val="18"/>
              </w:rPr>
            </w:pPr>
            <w:r w:rsidRPr="00324D6F">
              <w:rPr>
                <w:color w:val="000000"/>
                <w:sz w:val="18"/>
                <w:szCs w:val="18"/>
              </w:rPr>
              <w:t>2271</w:t>
            </w:r>
          </w:p>
          <w:p w:rsidR="006D565C" w:rsidRPr="008B7C22" w:rsidRDefault="006D565C" w:rsidP="00104995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65C" w:rsidRPr="00324D6F" w:rsidRDefault="006D565C" w:rsidP="009F5406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324D6F">
              <w:rPr>
                <w:sz w:val="18"/>
                <w:szCs w:val="18"/>
              </w:rPr>
              <w:t>3 050 858 (Три мільйона п’ятдесят тисяч вісімсот п’ятдесят вісім ) грн. 00 коп.  з ПДВ</w:t>
            </w:r>
          </w:p>
          <w:p w:rsidR="006D565C" w:rsidRPr="008B7C22" w:rsidRDefault="006D565C" w:rsidP="008B7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65C" w:rsidRPr="00324D6F" w:rsidRDefault="006D565C" w:rsidP="009F5406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24D6F">
              <w:rPr>
                <w:color w:val="000000"/>
                <w:sz w:val="18"/>
                <w:szCs w:val="18"/>
              </w:rPr>
              <w:t>Переговорна процедура закупівлі</w:t>
            </w:r>
          </w:p>
          <w:p w:rsidR="006D565C" w:rsidRPr="008B7C22" w:rsidRDefault="006D565C" w:rsidP="009F5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65C" w:rsidRPr="008B7C22" w:rsidRDefault="006D565C" w:rsidP="008B7C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55BD0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січень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65C" w:rsidRPr="008B7C22" w:rsidRDefault="006D565C" w:rsidP="00104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6D565C" w:rsidRPr="008B7C22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 w:eastAsia="uk-UA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6D565C" w:rsidRPr="008B7C22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6D565C" w:rsidRPr="008B7C22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6D565C" w:rsidRPr="008B7C22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bookmarkEnd w:id="0"/>
      <w:tr w:rsidR="006D565C" w:rsidRPr="00324D6F">
        <w:trPr>
          <w:gridAfter w:val="1"/>
          <w:wAfter w:w="82" w:type="dxa"/>
          <w:trHeight w:val="27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565C" w:rsidRPr="00755BD0" w:rsidRDefault="006D565C" w:rsidP="00755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D565C" w:rsidRPr="00755BD0" w:rsidRDefault="006D565C" w:rsidP="00755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55BD0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Енергія електрична, (35.11.10-00.00) код за ДК 016:2010:  35.11.1     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D565C" w:rsidRPr="00755BD0" w:rsidRDefault="006D565C" w:rsidP="00755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55BD0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2273</w:t>
            </w:r>
          </w:p>
        </w:tc>
        <w:tc>
          <w:tcPr>
            <w:tcW w:w="3119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755BD0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 145 847</w:t>
            </w:r>
            <w:r w:rsidRPr="00755BD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  <w:r w:rsidRPr="00755BD0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(сто сорок п’ять тисяч вісімсот сорок сім) грн. 60 коп. з ПДВ</w:t>
            </w:r>
          </w:p>
        </w:tc>
        <w:tc>
          <w:tcPr>
            <w:tcW w:w="198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65C" w:rsidRPr="00755BD0" w:rsidRDefault="006D565C" w:rsidP="00755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55BD0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Переговорна процедура закупівлі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D565C" w:rsidRPr="00755BD0" w:rsidRDefault="006D565C" w:rsidP="00755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55BD0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січень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D565C" w:rsidRPr="00755BD0" w:rsidRDefault="006D565C" w:rsidP="00755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755BD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36" w:type="dxa"/>
            <w:gridSpan w:val="2"/>
            <w:vAlign w:val="center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6D565C" w:rsidRPr="00324D6F">
        <w:trPr>
          <w:gridAfter w:val="1"/>
          <w:wAfter w:w="82" w:type="dxa"/>
          <w:trHeight w:val="50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565C" w:rsidRPr="00755BD0" w:rsidRDefault="006D565C" w:rsidP="00755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55BD0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Лот - 1- Енергія електрична, (35.11.10-00.00) код за ДК 016:2010:  35.11.1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119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9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55BD0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на площадку у м. Переяслав – Хмельницький  вул. Московська,13, обсяг закупівлі 92 000 кВтг. на період з 01.01.2015 по 31.12.2015 р.;</w:t>
            </w:r>
          </w:p>
        </w:tc>
        <w:tc>
          <w:tcPr>
            <w:tcW w:w="236" w:type="dxa"/>
            <w:gridSpan w:val="2"/>
            <w:vAlign w:val="center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6D565C" w:rsidRPr="00324D6F">
        <w:trPr>
          <w:gridAfter w:val="1"/>
          <w:wAfter w:w="82" w:type="dxa"/>
          <w:trHeight w:val="69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565C" w:rsidRPr="00755BD0" w:rsidRDefault="006D565C" w:rsidP="00755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55BD0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Лот - 2- Енергія електрична, (35.11.10-00.00) код за ДК 016:2010:  35.11.1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755BD0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1 914 213 (один мільйон дев’ятсот чотирнадцять тисяч двісті тринадцять) грн.  36 коп. з ПДВ</w:t>
            </w:r>
          </w:p>
        </w:tc>
        <w:tc>
          <w:tcPr>
            <w:tcW w:w="19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55BD0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на площадку м. Київ, вул. Хрещатик,26 , вул. Л. Первомайського  5а., обсяг закупівлі 1 198 000,00 кВтг. на період з 01.03.2015 по 31.12.2015 р.</w:t>
            </w:r>
          </w:p>
        </w:tc>
        <w:tc>
          <w:tcPr>
            <w:tcW w:w="236" w:type="dxa"/>
            <w:gridSpan w:val="2"/>
            <w:vAlign w:val="center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6D565C" w:rsidRPr="00324D6F">
        <w:trPr>
          <w:gridAfter w:val="1"/>
          <w:wAfter w:w="82" w:type="dxa"/>
          <w:trHeight w:val="72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565C" w:rsidRPr="00755BD0" w:rsidRDefault="006D565C" w:rsidP="00755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5C" w:rsidRPr="00755BD0" w:rsidRDefault="006D565C" w:rsidP="00755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755BD0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Послуги  щодо передавання даних і повідомлень (телекомунікаційні послуги: міський, міжміській зв'язок, абонентська плата та ін.), код згідно ДК 016:2010: 61.10.1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65C" w:rsidRPr="00755BD0" w:rsidRDefault="006D565C" w:rsidP="00755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55BD0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2240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65C" w:rsidRPr="00755BD0" w:rsidRDefault="006D565C" w:rsidP="00755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755BD0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270 000 (двісті сімдесят тисяч) грн. 00 коп. з ПДВ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65C" w:rsidRPr="00755BD0" w:rsidRDefault="006D565C" w:rsidP="00755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55BD0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Переговорна процедура закупівлі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65C" w:rsidRPr="00755BD0" w:rsidRDefault="006D565C" w:rsidP="00755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55BD0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лютий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55BD0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36" w:type="dxa"/>
            <w:gridSpan w:val="2"/>
            <w:vAlign w:val="center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6D565C" w:rsidRPr="00324D6F">
        <w:trPr>
          <w:gridAfter w:val="1"/>
          <w:wAfter w:w="82" w:type="dxa"/>
          <w:trHeight w:val="83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565C" w:rsidRPr="00755BD0" w:rsidRDefault="006D565C" w:rsidP="00755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5C" w:rsidRPr="00755BD0" w:rsidRDefault="006D565C" w:rsidP="00755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55BD0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Паливо рідинне та газ; оливи мастильні  (Бензини моторні А95 - 20000 л, Паливо дизельне - 4500 л,) код за ДК 016:2010 : 19.20.2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65C" w:rsidRPr="00755BD0" w:rsidRDefault="006D565C" w:rsidP="00755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55BD0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2210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755BD0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441 000 (чотириста сорок одна тисяча) грн. 00 коп. з ПДВ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65C" w:rsidRPr="00755BD0" w:rsidRDefault="006D565C" w:rsidP="00755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55BD0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Відкриті торги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65C" w:rsidRPr="00755BD0" w:rsidRDefault="006D565C" w:rsidP="00755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55BD0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лютий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uk-UA"/>
              </w:rPr>
            </w:pPr>
            <w:r w:rsidRPr="00755BD0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Замовник відмінив торги через -  подання для участі в них менше двох пропозицій конкурсних торгів  (ч. 1 ст. 30 Закону України «Про здійснення державних закупівель»)</w:t>
            </w:r>
          </w:p>
        </w:tc>
        <w:tc>
          <w:tcPr>
            <w:tcW w:w="236" w:type="dxa"/>
            <w:gridSpan w:val="2"/>
            <w:vAlign w:val="center"/>
          </w:tcPr>
          <w:p w:rsidR="006D565C" w:rsidRPr="008B7C22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uk-UA"/>
              </w:rPr>
            </w:pPr>
          </w:p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uk-UA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6D565C" w:rsidRPr="00324D6F">
        <w:trPr>
          <w:gridAfter w:val="1"/>
          <w:wAfter w:w="82" w:type="dxa"/>
          <w:trHeight w:val="70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565C" w:rsidRPr="008B7C22" w:rsidRDefault="006D565C" w:rsidP="00755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5C" w:rsidRPr="008B7C22" w:rsidRDefault="006D565C" w:rsidP="00755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B7C22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Послуги у сфері громадського порядку та громадської безпеки (послуги  з охорони об’єкта)  код згідно ДК 016:2010 : 84.24.1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65C" w:rsidRPr="00324D6F" w:rsidRDefault="006D565C" w:rsidP="00104995">
            <w:pPr>
              <w:jc w:val="center"/>
              <w:rPr>
                <w:color w:val="000000"/>
                <w:sz w:val="18"/>
                <w:szCs w:val="18"/>
              </w:rPr>
            </w:pPr>
            <w:r w:rsidRPr="00324D6F">
              <w:rPr>
                <w:color w:val="000000"/>
                <w:sz w:val="18"/>
                <w:szCs w:val="18"/>
              </w:rPr>
              <w:t>2240</w:t>
            </w:r>
          </w:p>
          <w:p w:rsidR="006D565C" w:rsidRPr="008B7C22" w:rsidRDefault="006D565C" w:rsidP="00755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65C" w:rsidRPr="00324D6F" w:rsidRDefault="006D565C" w:rsidP="00104995">
            <w:pPr>
              <w:rPr>
                <w:sz w:val="18"/>
                <w:szCs w:val="18"/>
              </w:rPr>
            </w:pPr>
            <w:r w:rsidRPr="00324D6F">
              <w:rPr>
                <w:sz w:val="18"/>
                <w:szCs w:val="18"/>
              </w:rPr>
              <w:t>378 216 (триста сімдесят вісім тисяч двісті шістнадцять) грн. 00 коп. з ПДВ</w:t>
            </w:r>
          </w:p>
          <w:p w:rsidR="006D565C" w:rsidRPr="008B7C22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65C" w:rsidRPr="008B7C22" w:rsidRDefault="006D565C" w:rsidP="00755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55BD0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Переговорна процедура закупівлі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65C" w:rsidRPr="008B7C22" w:rsidRDefault="006D565C" w:rsidP="00755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B7C22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березень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65C" w:rsidRPr="008B7C22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6D565C" w:rsidRPr="008B7C22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6D565C" w:rsidRPr="008B7C22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6D565C" w:rsidRPr="008B7C22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6D565C" w:rsidRPr="008B7C22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6D565C" w:rsidRPr="00324D6F">
        <w:trPr>
          <w:gridAfter w:val="1"/>
          <w:wAfter w:w="82" w:type="dxa"/>
          <w:trHeight w:val="98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565C" w:rsidRPr="008B7C22" w:rsidRDefault="006D565C" w:rsidP="00755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5C" w:rsidRPr="00324D6F" w:rsidRDefault="006D565C" w:rsidP="009F540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24D6F">
              <w:rPr>
                <w:color w:val="000000"/>
                <w:sz w:val="18"/>
                <w:szCs w:val="18"/>
              </w:rPr>
              <w:t>Паливо рідинне та газ; оливи мастильні  (Бензини моторні А95 - 14820 л, Паливо дизельне - 5000 л,) код за ДК 016:2010 : 19.20.2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65C" w:rsidRPr="008B7C22" w:rsidRDefault="006D565C" w:rsidP="00755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55BD0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2210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65C" w:rsidRPr="00324D6F" w:rsidRDefault="006D565C" w:rsidP="00104995">
            <w:pPr>
              <w:rPr>
                <w:sz w:val="18"/>
                <w:szCs w:val="18"/>
              </w:rPr>
            </w:pPr>
            <w:r w:rsidRPr="00324D6F">
              <w:rPr>
                <w:sz w:val="18"/>
                <w:szCs w:val="18"/>
              </w:rPr>
              <w:t>441 040 (чотириста сорок одна тисяча сорок) грн. 00 коп. з ПДВ</w:t>
            </w:r>
          </w:p>
          <w:p w:rsidR="006D565C" w:rsidRPr="008B7C22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65C" w:rsidRPr="008B7C22" w:rsidRDefault="006D565C" w:rsidP="00755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55BD0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Відкриті торги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65C" w:rsidRPr="008B7C22" w:rsidRDefault="006D565C" w:rsidP="00755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B7C22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березень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65C" w:rsidRPr="008B7C22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6D565C" w:rsidRPr="008B7C22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 w:eastAsia="uk-UA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6D565C" w:rsidRPr="008B7C22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6D565C" w:rsidRPr="008B7C22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6D565C" w:rsidRPr="008B7C22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6D565C" w:rsidRPr="00324D6F">
        <w:trPr>
          <w:trHeight w:val="6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72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76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6D565C" w:rsidRPr="00324D6F">
        <w:trPr>
          <w:trHeight w:val="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565C" w:rsidRPr="00755BD0" w:rsidRDefault="006D565C" w:rsidP="00755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65C" w:rsidRPr="00755BD0" w:rsidRDefault="006D565C" w:rsidP="00755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D565C" w:rsidRPr="00755BD0" w:rsidRDefault="006D565C" w:rsidP="00755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D565C" w:rsidRPr="00755BD0" w:rsidRDefault="006D565C" w:rsidP="00755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7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65C" w:rsidRPr="00755BD0" w:rsidRDefault="006D565C" w:rsidP="00755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D565C" w:rsidRPr="00755BD0" w:rsidRDefault="006D565C" w:rsidP="00755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76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D565C" w:rsidRPr="00755BD0" w:rsidRDefault="006D565C" w:rsidP="00755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6D565C" w:rsidRPr="00324D6F">
        <w:trPr>
          <w:gridAfter w:val="1"/>
          <w:wAfter w:w="82" w:type="dxa"/>
          <w:trHeight w:val="24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65C" w:rsidRPr="00755BD0" w:rsidRDefault="006D565C" w:rsidP="00755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737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55BD0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    Затверджений рішенням комітету з конкурсних торгів від 23.03.2015 протокол № 16.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76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65C" w:rsidRPr="00755BD0" w:rsidRDefault="006D565C" w:rsidP="00755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6D565C" w:rsidRPr="00324D6F">
        <w:trPr>
          <w:gridAfter w:val="1"/>
          <w:wAfter w:w="82" w:type="dxa"/>
          <w:trHeight w:val="1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4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76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6D565C" w:rsidRPr="00324D6F">
        <w:trPr>
          <w:gridAfter w:val="1"/>
          <w:wAfter w:w="82" w:type="dxa"/>
          <w:trHeight w:val="49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55BD0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Голова комітету з конкурсних торгів</w:t>
            </w:r>
          </w:p>
        </w:tc>
        <w:tc>
          <w:tcPr>
            <w:tcW w:w="329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55BD0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______________________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D565C" w:rsidRPr="00755BD0" w:rsidRDefault="006D565C" w:rsidP="00755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55BD0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Табаченко А.Д.</w:t>
            </w:r>
          </w:p>
        </w:tc>
        <w:tc>
          <w:tcPr>
            <w:tcW w:w="76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6D565C" w:rsidRPr="00324D6F">
        <w:trPr>
          <w:gridAfter w:val="1"/>
          <w:wAfter w:w="82" w:type="dxa"/>
          <w:trHeight w:val="19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565C" w:rsidRPr="00755BD0" w:rsidRDefault="006D565C" w:rsidP="00755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55BD0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(підпис)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5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D565C" w:rsidRPr="00755BD0" w:rsidRDefault="006D565C" w:rsidP="00755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55BD0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(ініціали та прізвище)           </w:t>
            </w:r>
          </w:p>
        </w:tc>
        <w:tc>
          <w:tcPr>
            <w:tcW w:w="76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6D565C" w:rsidRPr="00324D6F">
        <w:trPr>
          <w:gridAfter w:val="1"/>
          <w:wAfter w:w="82" w:type="dxa"/>
          <w:trHeight w:val="18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18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565C" w:rsidRPr="00755BD0" w:rsidRDefault="006D565C" w:rsidP="00755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55BD0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М. П.</w:t>
            </w:r>
          </w:p>
        </w:tc>
        <w:tc>
          <w:tcPr>
            <w:tcW w:w="76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6D565C" w:rsidRPr="00324D6F">
        <w:trPr>
          <w:gridAfter w:val="1"/>
          <w:wAfter w:w="82" w:type="dxa"/>
          <w:trHeight w:val="7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4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76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6D565C" w:rsidRPr="00324D6F">
        <w:trPr>
          <w:gridAfter w:val="1"/>
          <w:wAfter w:w="82" w:type="dxa"/>
          <w:trHeight w:val="5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4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76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6D565C" w:rsidRPr="00324D6F">
        <w:trPr>
          <w:gridAfter w:val="1"/>
          <w:wAfter w:w="82" w:type="dxa"/>
          <w:trHeight w:val="20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55BD0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Секретар комітету з конкурсних торгів   </w:t>
            </w:r>
          </w:p>
        </w:tc>
        <w:tc>
          <w:tcPr>
            <w:tcW w:w="329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55BD0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______________________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D565C" w:rsidRPr="00755BD0" w:rsidRDefault="006D565C" w:rsidP="00755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55BD0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Юдіна О.О.</w:t>
            </w:r>
          </w:p>
        </w:tc>
        <w:tc>
          <w:tcPr>
            <w:tcW w:w="76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6D565C" w:rsidRPr="00324D6F">
        <w:trPr>
          <w:gridAfter w:val="1"/>
          <w:wAfter w:w="82" w:type="dxa"/>
          <w:trHeight w:val="37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565C" w:rsidRPr="00755BD0" w:rsidRDefault="006D565C" w:rsidP="00755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55BD0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(підпис)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5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D565C" w:rsidRPr="00755BD0" w:rsidRDefault="006D565C" w:rsidP="00755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55BD0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(ініціали та прізвище)           </w:t>
            </w:r>
          </w:p>
        </w:tc>
        <w:tc>
          <w:tcPr>
            <w:tcW w:w="76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6D565C" w:rsidRPr="00755BD0" w:rsidRDefault="006D565C" w:rsidP="00755B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</w:tbl>
    <w:p w:rsidR="006D565C" w:rsidRPr="008B7C22" w:rsidRDefault="006D565C">
      <w:pPr>
        <w:rPr>
          <w:sz w:val="18"/>
          <w:szCs w:val="18"/>
        </w:rPr>
      </w:pPr>
    </w:p>
    <w:sectPr w:rsidR="006D565C" w:rsidRPr="008B7C22" w:rsidSect="009F5406">
      <w:pgSz w:w="16838" w:h="11906" w:orient="landscape"/>
      <w:pgMar w:top="0" w:right="142" w:bottom="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7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5BD0"/>
    <w:rsid w:val="00104995"/>
    <w:rsid w:val="00140AF9"/>
    <w:rsid w:val="001662E4"/>
    <w:rsid w:val="00324D6F"/>
    <w:rsid w:val="006D565C"/>
    <w:rsid w:val="006F08C4"/>
    <w:rsid w:val="00755BD0"/>
    <w:rsid w:val="00790304"/>
    <w:rsid w:val="007C1B4B"/>
    <w:rsid w:val="008640DD"/>
    <w:rsid w:val="008A4B4A"/>
    <w:rsid w:val="008B7C22"/>
    <w:rsid w:val="009F5406"/>
    <w:rsid w:val="00F86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B4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31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2181</Words>
  <Characters>1244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subject/>
  <dc:creator>Viktoria V. Fokt</dc:creator>
  <cp:keywords/>
  <dc:description/>
  <cp:lastModifiedBy>internet</cp:lastModifiedBy>
  <cp:revision>2</cp:revision>
  <cp:lastPrinted>2015-03-24T12:32:00Z</cp:lastPrinted>
  <dcterms:created xsi:type="dcterms:W3CDTF">2015-03-25T09:23:00Z</dcterms:created>
  <dcterms:modified xsi:type="dcterms:W3CDTF">2015-03-25T09:23:00Z</dcterms:modified>
</cp:coreProperties>
</file>