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1B" w:rsidRPr="00F67B63" w:rsidRDefault="001D321B" w:rsidP="00EB727B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1D321B" w:rsidRPr="00F67B63" w:rsidRDefault="001D321B" w:rsidP="00EB727B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1D321B" w:rsidRPr="00E04D3A" w:rsidRDefault="001D321B" w:rsidP="00E04D3A">
      <w:pPr>
        <w:widowControl w:val="0"/>
        <w:jc w:val="center"/>
      </w:pPr>
      <w:r w:rsidRPr="00E04D3A">
        <w:t>№</w:t>
      </w:r>
      <w:r>
        <w:t>2</w:t>
      </w:r>
      <w:r w:rsidRPr="00E04D3A">
        <w:t xml:space="preserve"> від </w:t>
      </w:r>
      <w:r>
        <w:t>27</w:t>
      </w:r>
      <w:r w:rsidRPr="00E04D3A">
        <w:t>.0</w:t>
      </w:r>
      <w:r>
        <w:t>4</w:t>
      </w:r>
      <w:r w:rsidRPr="00E04D3A">
        <w:t>.201</w:t>
      </w:r>
      <w:r>
        <w:t>5</w:t>
      </w:r>
      <w:r w:rsidRPr="00E04D3A">
        <w:t>р.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1D321B" w:rsidRPr="00EB727B" w:rsidRDefault="001D321B" w:rsidP="00EB727B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</w:rPr>
      </w:pPr>
      <w:r w:rsidRPr="00EB727B">
        <w:rPr>
          <w:b/>
          <w:bCs/>
          <w:sz w:val="28"/>
          <w:szCs w:val="28"/>
        </w:rPr>
        <w:t>1. Замовник.</w:t>
      </w:r>
    </w:p>
    <w:p w:rsidR="001D321B" w:rsidRDefault="001D321B" w:rsidP="00EB727B">
      <w:pPr>
        <w:widowControl w:val="0"/>
        <w:tabs>
          <w:tab w:val="left" w:pos="1440"/>
        </w:tabs>
        <w:ind w:left="708" w:firstLine="12"/>
        <w:outlineLvl w:val="2"/>
        <w:rPr>
          <w:sz w:val="20"/>
          <w:szCs w:val="20"/>
        </w:rPr>
      </w:pPr>
      <w:r w:rsidRPr="00F67B63">
        <w:rPr>
          <w:sz w:val="28"/>
          <w:szCs w:val="28"/>
        </w:rPr>
        <w:t>1.1. Найменування</w:t>
      </w:r>
      <w:r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F67B63">
        <w:rPr>
          <w:sz w:val="28"/>
          <w:szCs w:val="28"/>
        </w:rPr>
        <w:br/>
        <w:t>1.2. Місцезнаходження</w:t>
      </w:r>
      <w:r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Pr="00F67B63">
        <w:rPr>
          <w:sz w:val="28"/>
          <w:szCs w:val="28"/>
        </w:rPr>
        <w:br/>
        <w:t>1.3. Відповідальний за проведення торгів</w:t>
      </w:r>
      <w:r>
        <w:rPr>
          <w:sz w:val="28"/>
          <w:szCs w:val="28"/>
        </w:rPr>
        <w:t xml:space="preserve"> </w:t>
      </w:r>
      <w:r w:rsidRPr="00F67B63">
        <w:rPr>
          <w:sz w:val="28"/>
          <w:szCs w:val="28"/>
        </w:rPr>
        <w:br/>
      </w:r>
      <w:r w:rsidRPr="00FC4B1F">
        <w:rPr>
          <w:b/>
          <w:bCs/>
          <w:i/>
          <w:iCs/>
          <w:sz w:val="28"/>
          <w:szCs w:val="28"/>
          <w:u w:val="single"/>
        </w:rPr>
        <w:t>Заболотний Микола Миколайович</w:t>
      </w:r>
      <w:r>
        <w:rPr>
          <w:b/>
          <w:bCs/>
          <w:i/>
          <w:iCs/>
          <w:sz w:val="28"/>
          <w:szCs w:val="28"/>
          <w:u w:val="single"/>
        </w:rPr>
        <w:t>,</w:t>
      </w:r>
      <w:r w:rsidRPr="00DE70BE">
        <w:rPr>
          <w:sz w:val="20"/>
          <w:szCs w:val="20"/>
        </w:rPr>
        <w:t xml:space="preserve"> </w:t>
      </w:r>
    </w:p>
    <w:p w:rsidR="001D321B" w:rsidRDefault="001D321B" w:rsidP="00EB727B">
      <w:pPr>
        <w:widowControl w:val="0"/>
        <w:tabs>
          <w:tab w:val="left" w:pos="1440"/>
        </w:tabs>
        <w:ind w:left="708" w:firstLine="12"/>
        <w:outlineLvl w:val="2"/>
        <w:rPr>
          <w:sz w:val="20"/>
          <w:szCs w:val="20"/>
        </w:rPr>
      </w:pPr>
      <w:r w:rsidRPr="00DE70BE">
        <w:rPr>
          <w:sz w:val="20"/>
          <w:szCs w:val="20"/>
        </w:rPr>
        <w:t>(прізвище, ім’я, по батькові)</w:t>
      </w:r>
    </w:p>
    <w:p w:rsidR="001D321B" w:rsidRPr="00DE70BE" w:rsidRDefault="001D321B" w:rsidP="00EB727B">
      <w:pPr>
        <w:widowControl w:val="0"/>
        <w:tabs>
          <w:tab w:val="left" w:pos="1440"/>
        </w:tabs>
        <w:jc w:val="center"/>
        <w:outlineLvl w:val="2"/>
        <w:rPr>
          <w:sz w:val="20"/>
          <w:szCs w:val="20"/>
        </w:rPr>
      </w:pPr>
    </w:p>
    <w:p w:rsidR="001D321B" w:rsidRPr="00FC4B1F" w:rsidRDefault="001D321B" w:rsidP="00830337">
      <w:pPr>
        <w:widowControl w:val="0"/>
        <w:tabs>
          <w:tab w:val="left" w:pos="1440"/>
        </w:tabs>
        <w:outlineLvl w:val="2"/>
        <w:rPr>
          <w:sz w:val="28"/>
          <w:szCs w:val="28"/>
          <w:lang w:val="ru-RU"/>
        </w:rPr>
      </w:pPr>
      <w:r w:rsidRPr="00FC4B1F">
        <w:rPr>
          <w:sz w:val="28"/>
          <w:szCs w:val="28"/>
        </w:rPr>
        <w:t xml:space="preserve">телефон </w:t>
      </w:r>
      <w:r w:rsidRPr="00FC4B1F">
        <w:rPr>
          <w:b/>
          <w:bCs/>
          <w:i/>
          <w:iCs/>
          <w:sz w:val="28"/>
          <w:szCs w:val="28"/>
          <w:u w:val="single"/>
        </w:rPr>
        <w:t>(044)</w:t>
      </w:r>
      <w:r w:rsidRPr="00FC4B1F">
        <w:rPr>
          <w:b/>
          <w:bCs/>
          <w:i/>
          <w:iCs/>
          <w:spacing w:val="-1"/>
          <w:sz w:val="28"/>
          <w:szCs w:val="28"/>
          <w:u w:val="single"/>
        </w:rPr>
        <w:t>239-68-46</w:t>
      </w:r>
      <w:r w:rsidRPr="00FC4B1F">
        <w:rPr>
          <w:sz w:val="28"/>
          <w:szCs w:val="28"/>
          <w:lang w:val="ru-RU"/>
        </w:rPr>
        <w:t>,</w:t>
      </w:r>
      <w:r w:rsidRPr="00FC4B1F">
        <w:rPr>
          <w:sz w:val="28"/>
          <w:szCs w:val="28"/>
        </w:rPr>
        <w:t xml:space="preserve"> </w:t>
      </w:r>
      <w:r w:rsidRPr="00FC4B1F">
        <w:rPr>
          <w:sz w:val="28"/>
          <w:szCs w:val="28"/>
        </w:rPr>
        <w:br/>
        <w:t xml:space="preserve">телефакс </w:t>
      </w:r>
      <w:r w:rsidRPr="00FC4B1F">
        <w:rPr>
          <w:b/>
          <w:bCs/>
          <w:i/>
          <w:iCs/>
          <w:sz w:val="28"/>
          <w:szCs w:val="28"/>
          <w:u w:val="single"/>
        </w:rPr>
        <w:t>(044)</w:t>
      </w:r>
      <w:r w:rsidRPr="00FC4B1F">
        <w:rPr>
          <w:b/>
          <w:bCs/>
          <w:i/>
          <w:iCs/>
          <w:spacing w:val="-1"/>
          <w:sz w:val="28"/>
          <w:szCs w:val="28"/>
          <w:u w:val="single"/>
        </w:rPr>
        <w:t>279-78-13</w:t>
      </w:r>
      <w:r w:rsidRPr="00FC4B1F">
        <w:rPr>
          <w:sz w:val="28"/>
          <w:szCs w:val="28"/>
          <w:lang w:val="ru-RU"/>
        </w:rPr>
        <w:t>.</w:t>
      </w:r>
    </w:p>
    <w:p w:rsidR="001D321B" w:rsidRPr="00830337" w:rsidRDefault="001D321B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lang w:val="ru-RU"/>
        </w:rPr>
      </w:pPr>
    </w:p>
    <w:p w:rsidR="001D321B" w:rsidRDefault="001D321B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EB727B">
        <w:rPr>
          <w:b/>
          <w:bCs/>
          <w:sz w:val="28"/>
          <w:szCs w:val="28"/>
        </w:rPr>
        <w:t>2. Інформація про предмет закупівлі</w:t>
      </w:r>
      <w:r w:rsidRPr="00F6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976">
        <w:rPr>
          <w:b/>
          <w:bCs/>
          <w:i/>
          <w:iCs/>
          <w:color w:val="000000"/>
          <w:sz w:val="28"/>
          <w:szCs w:val="28"/>
          <w:u w:val="single"/>
        </w:rPr>
        <w:t xml:space="preserve">Паливо рідинне та газ; оливи мастильні (Бензини моторні А95 - </w:t>
      </w:r>
      <w:r w:rsidRPr="00A16976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1482</w:t>
      </w:r>
      <w:r w:rsidRPr="00A16976">
        <w:rPr>
          <w:b/>
          <w:bCs/>
          <w:i/>
          <w:iCs/>
          <w:color w:val="000000"/>
          <w:sz w:val="28"/>
          <w:szCs w:val="28"/>
          <w:u w:val="single"/>
        </w:rPr>
        <w:t>0 л, Паливо дизельне - 500</w:t>
      </w:r>
      <w:r w:rsidRPr="00A16976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0</w:t>
      </w:r>
      <w:r w:rsidRPr="00A16976">
        <w:rPr>
          <w:b/>
          <w:bCs/>
          <w:i/>
          <w:iCs/>
          <w:color w:val="000000"/>
          <w:sz w:val="28"/>
          <w:szCs w:val="28"/>
          <w:u w:val="single"/>
        </w:rPr>
        <w:t xml:space="preserve"> л), код за</w:t>
      </w:r>
      <w:r w:rsidRPr="00A16976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A16976">
        <w:rPr>
          <w:b/>
          <w:bCs/>
          <w:i/>
          <w:iCs/>
          <w:color w:val="000000"/>
          <w:sz w:val="28"/>
          <w:szCs w:val="28"/>
          <w:u w:val="single"/>
        </w:rPr>
        <w:t>ДК 016:2010,  19.20.2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</w:p>
    <w:p w:rsidR="001D321B" w:rsidRPr="00EB727B" w:rsidRDefault="001D321B" w:rsidP="00EB727B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EB727B">
        <w:rPr>
          <w:b/>
          <w:bCs/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0F3569">
        <w:rPr>
          <w:b/>
          <w:bCs/>
          <w:i/>
          <w:iCs/>
          <w:sz w:val="28"/>
          <w:szCs w:val="28"/>
          <w:u w:val="single"/>
        </w:rPr>
        <w:t>26</w:t>
      </w:r>
      <w:r w:rsidRPr="00FC4B1F">
        <w:rPr>
          <w:b/>
          <w:bCs/>
          <w:i/>
          <w:iCs/>
          <w:sz w:val="28"/>
          <w:szCs w:val="28"/>
          <w:u w:val="single"/>
        </w:rPr>
        <w:t>.0</w:t>
      </w:r>
      <w:r w:rsidRPr="000F3569">
        <w:rPr>
          <w:b/>
          <w:bCs/>
          <w:i/>
          <w:iCs/>
          <w:sz w:val="28"/>
          <w:szCs w:val="28"/>
          <w:u w:val="single"/>
        </w:rPr>
        <w:t>3</w:t>
      </w:r>
      <w:r w:rsidRPr="00FC4B1F">
        <w:rPr>
          <w:b/>
          <w:bCs/>
          <w:i/>
          <w:iCs/>
          <w:sz w:val="28"/>
          <w:szCs w:val="28"/>
          <w:u w:val="single"/>
        </w:rPr>
        <w:t>.2015 №</w:t>
      </w:r>
      <w:r w:rsidRPr="000F3569">
        <w:rPr>
          <w:b/>
          <w:bCs/>
          <w:i/>
          <w:iCs/>
          <w:sz w:val="28"/>
          <w:szCs w:val="28"/>
          <w:u w:val="single"/>
        </w:rPr>
        <w:t xml:space="preserve"> 096904, </w:t>
      </w:r>
      <w:r>
        <w:rPr>
          <w:b/>
          <w:bCs/>
          <w:i/>
          <w:iCs/>
          <w:sz w:val="28"/>
          <w:szCs w:val="28"/>
          <w:u w:val="single"/>
        </w:rPr>
        <w:t>№220 (26.03.2015)</w:t>
      </w:r>
    </w:p>
    <w:p w:rsidR="001D321B" w:rsidRDefault="001D321B" w:rsidP="00DE6890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</w:p>
    <w:p w:rsidR="001D321B" w:rsidRPr="00F67B63" w:rsidRDefault="001D321B" w:rsidP="00DE689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30337">
        <w:rPr>
          <w:b/>
          <w:bCs/>
          <w:sz w:val="28"/>
          <w:szCs w:val="28"/>
        </w:rPr>
        <w:t>4. Розкриття пропозицій конкурсних торгів (кваліфікаційних  пропозицій, цінових пропозицій) відбулося</w:t>
      </w:r>
      <w:r w:rsidRPr="00F67B63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27</w:t>
      </w:r>
      <w:r w:rsidRPr="00F2258E">
        <w:rPr>
          <w:b/>
          <w:bCs/>
          <w:i/>
          <w:iCs/>
          <w:sz w:val="28"/>
          <w:szCs w:val="28"/>
          <w:u w:val="single"/>
        </w:rPr>
        <w:t>.0</w:t>
      </w:r>
      <w:r>
        <w:rPr>
          <w:b/>
          <w:bCs/>
          <w:i/>
          <w:iCs/>
          <w:sz w:val="28"/>
          <w:szCs w:val="28"/>
          <w:u w:val="single"/>
        </w:rPr>
        <w:t>4</w:t>
      </w:r>
      <w:r w:rsidRPr="00F2258E">
        <w:rPr>
          <w:b/>
          <w:bCs/>
          <w:i/>
          <w:iCs/>
          <w:sz w:val="28"/>
          <w:szCs w:val="28"/>
          <w:u w:val="single"/>
        </w:rPr>
        <w:t>.2015.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 w:rsidRPr="00830337"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 xml:space="preserve"> 12 годин 00 хв</w:t>
      </w:r>
      <w:r w:rsidRPr="00830337">
        <w:rPr>
          <w:b/>
          <w:bCs/>
          <w:i/>
          <w:iCs/>
          <w:u w:val="single"/>
        </w:rPr>
        <w:t>.(за київським часом)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D321B" w:rsidRPr="00DE70BE" w:rsidRDefault="001D321B" w:rsidP="00EB727B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</w:t>
      </w:r>
      <w:r w:rsidRPr="00DE70BE">
        <w:rPr>
          <w:sz w:val="20"/>
          <w:szCs w:val="20"/>
        </w:rPr>
        <w:t xml:space="preserve">       (час)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1D321B" w:rsidRPr="00C11246" w:rsidRDefault="001D321B" w:rsidP="00EB727B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830337">
        <w:rPr>
          <w:b/>
          <w:bCs/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  <w:r w:rsidRPr="0066571B">
        <w:rPr>
          <w:b/>
          <w:bCs/>
          <w:i/>
          <w:iCs/>
          <w:sz w:val="28"/>
          <w:szCs w:val="28"/>
          <w:u w:val="single"/>
        </w:rPr>
        <w:t>вул. Хрещатик, буд. №26 , кімн. №406, м. Київ, 01001</w:t>
      </w:r>
      <w:r w:rsidRPr="00C11246">
        <w:rPr>
          <w:sz w:val="28"/>
          <w:szCs w:val="28"/>
        </w:rPr>
        <w:t>.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1D321B" w:rsidRPr="00830337" w:rsidRDefault="001D321B" w:rsidP="00EB727B">
      <w:pPr>
        <w:widowControl w:val="0"/>
        <w:tabs>
          <w:tab w:val="left" w:pos="1440"/>
        </w:tabs>
        <w:ind w:firstLine="720"/>
        <w:jc w:val="both"/>
        <w:outlineLvl w:val="2"/>
        <w:rPr>
          <w:b/>
          <w:bCs/>
          <w:sz w:val="28"/>
          <w:szCs w:val="28"/>
        </w:rPr>
      </w:pPr>
      <w:r w:rsidRPr="00830337">
        <w:rPr>
          <w:b/>
          <w:bCs/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763"/>
        <w:gridCol w:w="2697"/>
        <w:gridCol w:w="1914"/>
        <w:gridCol w:w="1768"/>
        <w:gridCol w:w="1257"/>
      </w:tblGrid>
      <w:tr w:rsidR="001D321B" w:rsidRPr="001801C5">
        <w:tc>
          <w:tcPr>
            <w:tcW w:w="468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697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1914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768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257" w:type="dxa"/>
          </w:tcPr>
          <w:p w:rsidR="001D321B" w:rsidRPr="001801C5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1D321B" w:rsidRPr="001801C5">
        <w:trPr>
          <w:trHeight w:val="931"/>
        </w:trPr>
        <w:tc>
          <w:tcPr>
            <w:tcW w:w="468" w:type="dxa"/>
          </w:tcPr>
          <w:p w:rsidR="001D321B" w:rsidRDefault="001D321B" w:rsidP="00F811E9">
            <w:pPr>
              <w:widowControl w:val="0"/>
              <w:tabs>
                <w:tab w:val="left" w:pos="1440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1D321B" w:rsidRDefault="001D321B" w:rsidP="00F811E9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 1;</w:t>
            </w:r>
          </w:p>
          <w:p w:rsidR="001D321B" w:rsidRPr="00F67B63" w:rsidRDefault="001D321B" w:rsidP="00F811E9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19.03.2015</w:t>
            </w:r>
          </w:p>
        </w:tc>
        <w:tc>
          <w:tcPr>
            <w:tcW w:w="2697" w:type="dxa"/>
          </w:tcPr>
          <w:p w:rsidR="001D321B" w:rsidRPr="000A7F40" w:rsidRDefault="001D321B" w:rsidP="00F811E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0"/>
                <w:szCs w:val="20"/>
              </w:rPr>
            </w:pPr>
            <w:r w:rsidRPr="000A7F40">
              <w:rPr>
                <w:sz w:val="20"/>
                <w:szCs w:val="20"/>
              </w:rPr>
              <w:t>Товариство з обмеженою відповідальністю «Ю.С.А.», код за ЄДРПОУ 25392923, вул. Соцмістечко, 1, склад ПММ №2, Київська область, м. Бориспіль, 08302</w:t>
            </w:r>
            <w:r>
              <w:rPr>
                <w:sz w:val="20"/>
                <w:szCs w:val="20"/>
              </w:rPr>
              <w:t>, тел./факс 044-277-85-57</w:t>
            </w:r>
          </w:p>
        </w:tc>
        <w:tc>
          <w:tcPr>
            <w:tcW w:w="1914" w:type="dxa"/>
          </w:tcPr>
          <w:p w:rsidR="001D321B" w:rsidRPr="00F67B63" w:rsidRDefault="001D321B" w:rsidP="00F811E9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Документи надані в повному обсязі</w:t>
            </w:r>
          </w:p>
        </w:tc>
        <w:tc>
          <w:tcPr>
            <w:tcW w:w="1768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385846,80 грн. з ПДВ</w:t>
            </w:r>
          </w:p>
        </w:tc>
        <w:tc>
          <w:tcPr>
            <w:tcW w:w="1257" w:type="dxa"/>
          </w:tcPr>
          <w:p w:rsidR="001D321B" w:rsidRPr="00F67B63" w:rsidRDefault="001D321B" w:rsidP="004164F6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1D321B" w:rsidRDefault="001D321B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D321B" w:rsidRDefault="001D321B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D321B" w:rsidRPr="001E3EC2" w:rsidRDefault="001D321B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D321B" w:rsidRPr="001E3EC2" w:rsidRDefault="001D321B" w:rsidP="00EB727B">
      <w:pPr>
        <w:widowControl w:val="0"/>
        <w:tabs>
          <w:tab w:val="left" w:pos="1440"/>
        </w:tabs>
        <w:ind w:firstLine="720"/>
        <w:jc w:val="both"/>
      </w:pPr>
      <w:r>
        <w:t>* С</w:t>
      </w:r>
      <w:r w:rsidRPr="001E3EC2">
        <w:t xml:space="preserve">ерія та номер паспорта (для фізичних осіб, які через свої релігійні </w:t>
      </w:r>
      <w:r>
        <w:t>переконання відмовилися</w:t>
      </w:r>
      <w:r w:rsidRPr="001E3EC2">
        <w:t xml:space="preserve"> від прийняття реєстраційного номера облікової картки платника податків та повідомили про це </w:t>
      </w:r>
      <w:r w:rsidRPr="00023C35">
        <w:t>відповідний контролюючий орган</w:t>
      </w:r>
      <w:r w:rsidRPr="006E6B62"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і мають відмітку в паспорті</w:t>
      </w:r>
      <w:r w:rsidRPr="001E3EC2">
        <w:t>).</w:t>
      </w:r>
    </w:p>
    <w:p w:rsidR="001D321B" w:rsidRPr="001E3EC2" w:rsidRDefault="001D321B" w:rsidP="00EB727B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1D321B" w:rsidRPr="00830337" w:rsidRDefault="001D321B" w:rsidP="00EB727B">
      <w:pPr>
        <w:widowControl w:val="0"/>
        <w:tabs>
          <w:tab w:val="left" w:pos="1440"/>
        </w:tabs>
        <w:ind w:firstLine="720"/>
        <w:rPr>
          <w:b/>
          <w:bCs/>
          <w:sz w:val="28"/>
          <w:szCs w:val="28"/>
        </w:rPr>
      </w:pPr>
      <w:r w:rsidRPr="00830337">
        <w:rPr>
          <w:b/>
          <w:bCs/>
          <w:sz w:val="28"/>
          <w:szCs w:val="28"/>
        </w:rPr>
        <w:t>6. Присутні.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1D321B" w:rsidRDefault="001D321B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p w:rsidR="001D321B" w:rsidRDefault="001D321B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tbl>
      <w:tblPr>
        <w:tblW w:w="10188" w:type="dxa"/>
        <w:tblInd w:w="-106" w:type="dxa"/>
        <w:tblLook w:val="01E0"/>
      </w:tblPr>
      <w:tblGrid>
        <w:gridCol w:w="5056"/>
        <w:gridCol w:w="2412"/>
        <w:gridCol w:w="2720"/>
      </w:tblGrid>
      <w:tr w:rsidR="001D321B" w:rsidRPr="002F236E">
        <w:tc>
          <w:tcPr>
            <w:tcW w:w="5056" w:type="dxa"/>
          </w:tcPr>
          <w:p w:rsidR="001D321B" w:rsidRPr="0087315E" w:rsidRDefault="001D321B" w:rsidP="0087315E">
            <w:pPr>
              <w:tabs>
                <w:tab w:val="left" w:pos="1440"/>
              </w:tabs>
              <w:spacing w:line="320" w:lineRule="exact"/>
              <w:rPr>
                <w:color w:val="000000"/>
              </w:rPr>
            </w:pPr>
            <w:r w:rsidRPr="0087315E">
              <w:rPr>
                <w:sz w:val="28"/>
                <w:szCs w:val="28"/>
                <w:u w:val="single"/>
              </w:rPr>
              <w:t>Менеджер Трофименко Г.В.</w:t>
            </w:r>
            <w:r w:rsidRPr="0087315E">
              <w:rPr>
                <w:color w:val="000000"/>
              </w:rPr>
              <w:br/>
              <w:t>            (посада, прізвище, ініціали) </w:t>
            </w:r>
          </w:p>
        </w:tc>
        <w:tc>
          <w:tcPr>
            <w:tcW w:w="2412" w:type="dxa"/>
          </w:tcPr>
          <w:p w:rsidR="001D321B" w:rsidRPr="0087315E" w:rsidRDefault="001D321B" w:rsidP="0087315E">
            <w:pPr>
              <w:tabs>
                <w:tab w:val="left" w:pos="1440"/>
              </w:tabs>
              <w:spacing w:line="320" w:lineRule="exact"/>
              <w:rPr>
                <w:color w:val="000000"/>
              </w:rPr>
            </w:pPr>
            <w:r w:rsidRPr="0087315E">
              <w:rPr>
                <w:color w:val="000000"/>
              </w:rPr>
              <w:t xml:space="preserve">  ____________</w:t>
            </w:r>
            <w:r w:rsidRPr="0087315E">
              <w:rPr>
                <w:color w:val="000000"/>
              </w:rPr>
              <w:br/>
              <w:t xml:space="preserve">     (підпис) </w:t>
            </w:r>
          </w:p>
        </w:tc>
        <w:tc>
          <w:tcPr>
            <w:tcW w:w="2720" w:type="dxa"/>
          </w:tcPr>
          <w:p w:rsidR="001D321B" w:rsidRPr="0087315E" w:rsidRDefault="001D321B" w:rsidP="0087315E">
            <w:pPr>
              <w:tabs>
                <w:tab w:val="left" w:pos="1440"/>
              </w:tabs>
              <w:spacing w:line="320" w:lineRule="exact"/>
              <w:rPr>
                <w:color w:val="000000"/>
              </w:rPr>
            </w:pPr>
            <w:r w:rsidRPr="0087315E">
              <w:rPr>
                <w:u w:val="single"/>
              </w:rPr>
              <w:t xml:space="preserve">ТОВ </w:t>
            </w:r>
            <w:bookmarkStart w:id="0" w:name="_GoBack"/>
            <w:bookmarkEnd w:id="0"/>
            <w:r w:rsidRPr="0087315E">
              <w:rPr>
                <w:u w:val="single"/>
              </w:rPr>
              <w:t>«Ю.С.А.»</w:t>
            </w:r>
            <w:r w:rsidRPr="0087315E">
              <w:rPr>
                <w:color w:val="000000"/>
                <w:u w:val="single"/>
              </w:rPr>
              <w:br/>
            </w:r>
            <w:r w:rsidRPr="0087315E">
              <w:rPr>
                <w:color w:val="000000"/>
              </w:rPr>
              <w:t xml:space="preserve"> (назва підприємства) </w:t>
            </w:r>
          </w:p>
        </w:tc>
      </w:tr>
    </w:tbl>
    <w:p w:rsidR="001D321B" w:rsidRDefault="001D321B" w:rsidP="00EB727B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tbl>
      <w:tblPr>
        <w:tblW w:w="10774" w:type="dxa"/>
        <w:tblInd w:w="-106" w:type="dxa"/>
        <w:tblLayout w:type="fixed"/>
        <w:tblLook w:val="01E0"/>
      </w:tblPr>
      <w:tblGrid>
        <w:gridCol w:w="6448"/>
        <w:gridCol w:w="4326"/>
      </w:tblGrid>
      <w:tr w:rsidR="001D321B" w:rsidRPr="001E3EC2">
        <w:tc>
          <w:tcPr>
            <w:tcW w:w="6448" w:type="dxa"/>
          </w:tcPr>
          <w:p w:rsidR="001D321B" w:rsidRPr="001E3EC2" w:rsidRDefault="001D321B" w:rsidP="005217D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1D321B" w:rsidRPr="001E3EC2" w:rsidRDefault="001D321B" w:rsidP="004164F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1D321B" w:rsidRPr="001E3EC2">
        <w:tc>
          <w:tcPr>
            <w:tcW w:w="10774" w:type="dxa"/>
            <w:gridSpan w:val="2"/>
          </w:tcPr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1D321B" w:rsidRPr="00437695" w:rsidRDefault="001D321B" w:rsidP="0088329B">
            <w:pPr>
              <w:widowControl w:val="0"/>
              <w:tabs>
                <w:tab w:val="left" w:pos="1440"/>
              </w:tabs>
              <w:ind w:firstLine="720"/>
              <w:rPr>
                <w:i/>
                <w:iCs/>
                <w:sz w:val="28"/>
                <w:szCs w:val="28"/>
                <w:u w:val="single"/>
              </w:rPr>
            </w:pPr>
            <w:r w:rsidRPr="001E3EC2">
              <w:rPr>
                <w:sz w:val="28"/>
                <w:szCs w:val="28"/>
              </w:rPr>
              <w:t>_________</w:t>
            </w:r>
            <w:r w:rsidRPr="00437695">
              <w:rPr>
                <w:i/>
                <w:iCs/>
                <w:sz w:val="28"/>
                <w:szCs w:val="28"/>
                <w:u w:val="single"/>
              </w:rPr>
              <w:t xml:space="preserve"> Зауважень не має</w:t>
            </w:r>
          </w:p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1D321B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1D321B" w:rsidRPr="001E3EC2" w:rsidRDefault="001D321B" w:rsidP="004164F6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1D321B" w:rsidRPr="001E3EC2" w:rsidRDefault="001D321B" w:rsidP="004164F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______________________________________ __________________________</w:t>
            </w:r>
          </w:p>
        </w:tc>
      </w:tr>
      <w:tr w:rsidR="001D321B" w:rsidRPr="001E3EC2">
        <w:tc>
          <w:tcPr>
            <w:tcW w:w="10774" w:type="dxa"/>
            <w:gridSpan w:val="2"/>
          </w:tcPr>
          <w:p w:rsidR="001D321B" w:rsidRPr="00DE70BE" w:rsidRDefault="001D321B" w:rsidP="00EB727B">
            <w:pPr>
              <w:widowControl w:val="0"/>
              <w:tabs>
                <w:tab w:val="left" w:pos="1440"/>
              </w:tabs>
              <w:ind w:right="-250"/>
              <w:rPr>
                <w:sz w:val="20"/>
                <w:szCs w:val="20"/>
              </w:rPr>
            </w:pPr>
            <w:r>
              <w:t xml:space="preserve">     </w:t>
            </w:r>
            <w:r w:rsidRPr="00361125">
              <w:t xml:space="preserve">         </w:t>
            </w:r>
            <w:r w:rsidRPr="00DE70BE">
              <w:rPr>
                <w:sz w:val="20"/>
                <w:szCs w:val="20"/>
              </w:rPr>
              <w:t xml:space="preserve">          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1D321B" w:rsidRPr="001E3EC2">
        <w:trPr>
          <w:trHeight w:val="457"/>
        </w:trPr>
        <w:tc>
          <w:tcPr>
            <w:tcW w:w="10774" w:type="dxa"/>
            <w:gridSpan w:val="2"/>
          </w:tcPr>
          <w:tbl>
            <w:tblPr>
              <w:tblW w:w="1051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699"/>
              <w:gridCol w:w="2694"/>
              <w:gridCol w:w="2126"/>
            </w:tblGrid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Посада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Прізвище, ініціали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jc w:val="center"/>
                    <w:rPr>
                      <w:b/>
                      <w:bCs/>
                      <w:lang w:eastAsia="ru-RU"/>
                    </w:rPr>
                  </w:pPr>
                  <w:r w:rsidRPr="00EB727B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Підпис</w:t>
                  </w: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Перший заступник генерального директора – голова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Табаченко А.Д.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генерального директора з питань виготовлення та поширення радіомовної продукції – заступник голови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Юрченко В.В.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генерального директора, начальник господарчого управління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Чаленко А.В.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економічного управління, начальник планово – фінансового відділу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Максімичева З.А.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юридичного відділу управління справами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Михайленко А.Д.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управління радіомовлення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Ходос А.К.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управління виготовлення позастудійної радіомовної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Костюкевич Г.М.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управління поширення радіомовної  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 xml:space="preserve">Лахно Є. Л.             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начальник відділу взаємодії з операторами зв’язку управління поширення радіомовної продукції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Міщенко О.М.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заступник начальника господарчого управління, начальник відділу матеріально-технічного забезпечення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Заболотний М.М.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  <w:tr w:rsidR="001D321B" w:rsidRPr="00EB727B"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економіст І категорії сектору державних закупівель планово – фінансового відділу економічного управління - секретар Комітету з конкурсних торгів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  <w:r w:rsidRPr="00EB727B">
                    <w:rPr>
                      <w:sz w:val="22"/>
                      <w:szCs w:val="22"/>
                      <w:lang w:eastAsia="ru-RU"/>
                    </w:rPr>
                    <w:t>Юдіна О.О.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21B" w:rsidRPr="00EB727B" w:rsidRDefault="001D321B" w:rsidP="00EB727B">
                  <w:pPr>
                    <w:rPr>
                      <w:lang w:eastAsia="ru-RU"/>
                    </w:rPr>
                  </w:pPr>
                </w:p>
              </w:tc>
            </w:tr>
          </w:tbl>
          <w:p w:rsidR="001D321B" w:rsidRPr="001E3EC2" w:rsidRDefault="001D321B" w:rsidP="004164F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</w:tbl>
    <w:p w:rsidR="001D321B" w:rsidRDefault="001D321B" w:rsidP="00EB727B">
      <w:pPr>
        <w:widowControl w:val="0"/>
        <w:tabs>
          <w:tab w:val="left" w:pos="1440"/>
        </w:tabs>
        <w:rPr>
          <w:sz w:val="28"/>
          <w:szCs w:val="28"/>
        </w:rPr>
      </w:pPr>
    </w:p>
    <w:p w:rsidR="001D321B" w:rsidRDefault="001D321B" w:rsidP="00EB727B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Голова комітету з конкурсних торгів ________________ </w:t>
      </w:r>
      <w:r>
        <w:rPr>
          <w:sz w:val="28"/>
          <w:szCs w:val="28"/>
        </w:rPr>
        <w:t xml:space="preserve">  </w:t>
      </w:r>
      <w:r w:rsidRPr="00E400E8">
        <w:rPr>
          <w:b/>
          <w:bCs/>
          <w:sz w:val="28"/>
          <w:szCs w:val="28"/>
          <w:u w:val="single"/>
        </w:rPr>
        <w:t>А.Д. Табаченко</w:t>
      </w:r>
      <w:r w:rsidRPr="001E3EC2">
        <w:rPr>
          <w:sz w:val="28"/>
          <w:szCs w:val="28"/>
        </w:rPr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1D321B" w:rsidRPr="001E3EC2" w:rsidRDefault="001D321B" w:rsidP="00EB727B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М. П. </w:t>
      </w:r>
      <w:r w:rsidRPr="001E3EC2">
        <w:rPr>
          <w:sz w:val="28"/>
          <w:szCs w:val="28"/>
        </w:rPr>
        <w:t> </w:t>
      </w:r>
    </w:p>
    <w:p w:rsidR="001D321B" w:rsidRDefault="001D321B" w:rsidP="00EB727B">
      <w:pPr>
        <w:widowControl w:val="0"/>
        <w:tabs>
          <w:tab w:val="left" w:pos="1440"/>
        </w:tabs>
        <w:rPr>
          <w:sz w:val="28"/>
          <w:szCs w:val="28"/>
        </w:rPr>
      </w:pPr>
    </w:p>
    <w:p w:rsidR="001D321B" w:rsidRPr="001E3EC2" w:rsidRDefault="001D321B" w:rsidP="000A7F40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>Секретар комітету з конк</w:t>
      </w:r>
      <w:r>
        <w:rPr>
          <w:sz w:val="28"/>
          <w:szCs w:val="28"/>
        </w:rPr>
        <w:t xml:space="preserve">урсних торгів ______________    </w:t>
      </w:r>
      <w:r w:rsidRPr="00E400E8">
        <w:rPr>
          <w:b/>
          <w:bCs/>
          <w:sz w:val="28"/>
          <w:szCs w:val="28"/>
          <w:u w:val="single"/>
        </w:rPr>
        <w:t>О.О. Юдіна</w:t>
      </w:r>
      <w:r w:rsidRPr="001E3EC2">
        <w:rPr>
          <w:sz w:val="28"/>
          <w:szCs w:val="28"/>
        </w:rPr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</w:t>
      </w:r>
      <w:r w:rsidRPr="00DE70BE">
        <w:rPr>
          <w:sz w:val="20"/>
          <w:szCs w:val="20"/>
        </w:rPr>
        <w:t>(ініціали та прізвище)</w:t>
      </w:r>
      <w:r>
        <w:rPr>
          <w:sz w:val="28"/>
          <w:szCs w:val="28"/>
        </w:rPr>
        <w:t xml:space="preserve">  </w:t>
      </w:r>
    </w:p>
    <w:sectPr w:rsidR="001D321B" w:rsidRPr="001E3EC2" w:rsidSect="00E04D3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7F"/>
    <w:rsid w:val="00012C0D"/>
    <w:rsid w:val="00023C35"/>
    <w:rsid w:val="000832E8"/>
    <w:rsid w:val="000A7F40"/>
    <w:rsid w:val="000C409D"/>
    <w:rsid w:val="000F3569"/>
    <w:rsid w:val="001801C5"/>
    <w:rsid w:val="001D321B"/>
    <w:rsid w:val="001D35CD"/>
    <w:rsid w:val="001E3EC2"/>
    <w:rsid w:val="002B7DAE"/>
    <w:rsid w:val="002E6F3D"/>
    <w:rsid w:val="002F236E"/>
    <w:rsid w:val="00361125"/>
    <w:rsid w:val="004164F6"/>
    <w:rsid w:val="00437695"/>
    <w:rsid w:val="005217D3"/>
    <w:rsid w:val="005F6344"/>
    <w:rsid w:val="00621B7B"/>
    <w:rsid w:val="006333AF"/>
    <w:rsid w:val="00662CBD"/>
    <w:rsid w:val="0066571B"/>
    <w:rsid w:val="006A50F8"/>
    <w:rsid w:val="006E6B62"/>
    <w:rsid w:val="008115C6"/>
    <w:rsid w:val="00830337"/>
    <w:rsid w:val="0087315E"/>
    <w:rsid w:val="0088329B"/>
    <w:rsid w:val="00A0360C"/>
    <w:rsid w:val="00A16976"/>
    <w:rsid w:val="00B521DF"/>
    <w:rsid w:val="00B75B3B"/>
    <w:rsid w:val="00B87E31"/>
    <w:rsid w:val="00C11246"/>
    <w:rsid w:val="00DE6890"/>
    <w:rsid w:val="00DE70BE"/>
    <w:rsid w:val="00E04D3A"/>
    <w:rsid w:val="00E053AD"/>
    <w:rsid w:val="00E400E8"/>
    <w:rsid w:val="00EA2B08"/>
    <w:rsid w:val="00EA4090"/>
    <w:rsid w:val="00EB727B"/>
    <w:rsid w:val="00F2258E"/>
    <w:rsid w:val="00F67B63"/>
    <w:rsid w:val="00F77B7F"/>
    <w:rsid w:val="00F811E9"/>
    <w:rsid w:val="00FC4B1F"/>
    <w:rsid w:val="00FD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27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B72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2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CBD"/>
    <w:rPr>
      <w:rFonts w:ascii="Tahoma" w:hAnsi="Tahoma" w:cs="Tahoma"/>
      <w:sz w:val="16"/>
      <w:szCs w:val="16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F356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F35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2932</Words>
  <Characters>1672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Олена Юдіна</dc:creator>
  <cp:keywords/>
  <dc:description/>
  <cp:lastModifiedBy>internet</cp:lastModifiedBy>
  <cp:revision>2</cp:revision>
  <cp:lastPrinted>2015-04-27T08:26:00Z</cp:lastPrinted>
  <dcterms:created xsi:type="dcterms:W3CDTF">2015-05-06T07:52:00Z</dcterms:created>
  <dcterms:modified xsi:type="dcterms:W3CDTF">2015-05-06T07:52:00Z</dcterms:modified>
</cp:coreProperties>
</file>