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B4E" w:rsidRPr="00B12406" w:rsidRDefault="00423B4E" w:rsidP="00657D20">
      <w:pPr>
        <w:widowControl w:val="0"/>
        <w:tabs>
          <w:tab w:val="left" w:pos="1440"/>
        </w:tabs>
        <w:spacing w:before="120"/>
        <w:jc w:val="center"/>
        <w:outlineLvl w:val="2"/>
        <w:rPr>
          <w:b/>
          <w:bCs/>
          <w:sz w:val="28"/>
          <w:szCs w:val="28"/>
        </w:rPr>
      </w:pPr>
      <w:r w:rsidRPr="00B12406">
        <w:rPr>
          <w:b/>
          <w:bCs/>
          <w:sz w:val="28"/>
          <w:szCs w:val="28"/>
        </w:rPr>
        <w:t>ІНФОРМАЦІЯ</w:t>
      </w:r>
      <w:r w:rsidRPr="00B12406">
        <w:rPr>
          <w:b/>
          <w:bCs/>
          <w:sz w:val="28"/>
          <w:szCs w:val="28"/>
        </w:rPr>
        <w:br/>
        <w:t>про застосування переговорної процедури закупівлі</w:t>
      </w:r>
    </w:p>
    <w:p w:rsidR="00423B4E" w:rsidRPr="00B12406" w:rsidRDefault="00423B4E" w:rsidP="00657D20">
      <w:pPr>
        <w:widowControl w:val="0"/>
        <w:tabs>
          <w:tab w:val="left" w:pos="1440"/>
        </w:tabs>
        <w:ind w:firstLine="720"/>
        <w:jc w:val="both"/>
        <w:rPr>
          <w:sz w:val="28"/>
          <w:szCs w:val="28"/>
        </w:rPr>
      </w:pPr>
    </w:p>
    <w:p w:rsidR="00423B4E" w:rsidRPr="00B12406" w:rsidRDefault="00423B4E" w:rsidP="00D355F6">
      <w:pPr>
        <w:widowControl w:val="0"/>
        <w:tabs>
          <w:tab w:val="left" w:pos="1440"/>
        </w:tabs>
        <w:ind w:firstLine="720"/>
        <w:jc w:val="both"/>
        <w:rPr>
          <w:b/>
          <w:bCs/>
          <w:sz w:val="28"/>
          <w:szCs w:val="28"/>
        </w:rPr>
      </w:pPr>
      <w:r w:rsidRPr="00B12406">
        <w:rPr>
          <w:b/>
          <w:bCs/>
          <w:sz w:val="28"/>
          <w:szCs w:val="28"/>
        </w:rPr>
        <w:t xml:space="preserve">1. Замовник. </w:t>
      </w:r>
    </w:p>
    <w:p w:rsidR="00423B4E" w:rsidRPr="00B12406" w:rsidRDefault="00423B4E" w:rsidP="00D355F6">
      <w:pPr>
        <w:widowControl w:val="0"/>
        <w:tabs>
          <w:tab w:val="left" w:pos="1440"/>
        </w:tabs>
        <w:ind w:firstLine="720"/>
        <w:jc w:val="both"/>
        <w:rPr>
          <w:sz w:val="28"/>
          <w:szCs w:val="28"/>
        </w:rPr>
      </w:pPr>
      <w:r w:rsidRPr="00B12406">
        <w:rPr>
          <w:sz w:val="28"/>
          <w:szCs w:val="28"/>
        </w:rPr>
        <w:t xml:space="preserve">1.1. Найменування. </w:t>
      </w:r>
      <w:r w:rsidRPr="00B12406">
        <w:rPr>
          <w:b/>
          <w:bCs/>
          <w:i/>
          <w:iCs/>
          <w:sz w:val="28"/>
          <w:szCs w:val="28"/>
          <w:u w:val="single"/>
        </w:rPr>
        <w:t>Національна радіокомпанія України</w:t>
      </w:r>
    </w:p>
    <w:p w:rsidR="00423B4E" w:rsidRPr="00B12406" w:rsidRDefault="00423B4E" w:rsidP="00D355F6">
      <w:pPr>
        <w:widowControl w:val="0"/>
        <w:tabs>
          <w:tab w:val="left" w:pos="1440"/>
        </w:tabs>
        <w:ind w:firstLine="720"/>
        <w:jc w:val="both"/>
        <w:rPr>
          <w:sz w:val="28"/>
          <w:szCs w:val="28"/>
        </w:rPr>
      </w:pPr>
      <w:r w:rsidRPr="00B12406">
        <w:rPr>
          <w:sz w:val="28"/>
          <w:szCs w:val="28"/>
        </w:rPr>
        <w:t xml:space="preserve">1.2. Код за ЄДРПОУ. </w:t>
      </w:r>
      <w:r w:rsidRPr="00B12406">
        <w:rPr>
          <w:b/>
          <w:bCs/>
          <w:i/>
          <w:iCs/>
          <w:sz w:val="28"/>
          <w:szCs w:val="28"/>
          <w:u w:val="single"/>
        </w:rPr>
        <w:t>22927269</w:t>
      </w:r>
    </w:p>
    <w:p w:rsidR="00423B4E" w:rsidRPr="00B12406" w:rsidRDefault="00423B4E" w:rsidP="00D355F6">
      <w:pPr>
        <w:widowControl w:val="0"/>
        <w:tabs>
          <w:tab w:val="left" w:pos="1440"/>
        </w:tabs>
        <w:ind w:firstLine="720"/>
        <w:jc w:val="both"/>
        <w:rPr>
          <w:sz w:val="28"/>
          <w:szCs w:val="28"/>
        </w:rPr>
      </w:pPr>
      <w:r w:rsidRPr="00B12406">
        <w:rPr>
          <w:sz w:val="28"/>
          <w:szCs w:val="28"/>
        </w:rPr>
        <w:t xml:space="preserve">1.3. Місцезнаходження. </w:t>
      </w:r>
      <w:r w:rsidRPr="00B12406">
        <w:rPr>
          <w:b/>
          <w:bCs/>
          <w:i/>
          <w:iCs/>
          <w:sz w:val="28"/>
          <w:szCs w:val="28"/>
          <w:u w:val="single"/>
        </w:rPr>
        <w:t xml:space="preserve"> вул. Хрещатик, буд. № 26, м. Київ, 01001</w:t>
      </w:r>
    </w:p>
    <w:p w:rsidR="00423B4E" w:rsidRPr="00B12406" w:rsidRDefault="00423B4E" w:rsidP="00D355F6">
      <w:pPr>
        <w:widowControl w:val="0"/>
        <w:tabs>
          <w:tab w:val="left" w:pos="1440"/>
        </w:tabs>
        <w:ind w:firstLine="720"/>
        <w:jc w:val="both"/>
        <w:rPr>
          <w:sz w:val="28"/>
          <w:szCs w:val="28"/>
        </w:rPr>
      </w:pPr>
      <w:r w:rsidRPr="00B12406">
        <w:rPr>
          <w:sz w:val="28"/>
          <w:szCs w:val="28"/>
        </w:rPr>
        <w:t xml:space="preserve">1.4. Реєстраційний рахунок замовника. </w:t>
      </w:r>
      <w:r w:rsidRPr="00B12406">
        <w:rPr>
          <w:b/>
          <w:bCs/>
          <w:i/>
          <w:iCs/>
          <w:sz w:val="28"/>
          <w:szCs w:val="28"/>
          <w:u w:val="single"/>
        </w:rPr>
        <w:t>35214001013661, 35229201013661</w:t>
      </w:r>
    </w:p>
    <w:p w:rsidR="00423B4E" w:rsidRPr="00734A0D" w:rsidRDefault="00423B4E" w:rsidP="00162A85">
      <w:pPr>
        <w:widowControl w:val="0"/>
        <w:tabs>
          <w:tab w:val="left" w:pos="1440"/>
        </w:tabs>
        <w:ind w:firstLine="720"/>
        <w:jc w:val="both"/>
        <w:rPr>
          <w:b/>
          <w:bCs/>
          <w:i/>
          <w:iCs/>
          <w:sz w:val="28"/>
          <w:szCs w:val="28"/>
          <w:u w:val="single"/>
          <w:lang w:val="ru-RU"/>
        </w:rPr>
      </w:pPr>
      <w:r w:rsidRPr="00734A0D">
        <w:rPr>
          <w:sz w:val="28"/>
          <w:szCs w:val="28"/>
        </w:rPr>
        <w:t xml:space="preserve">1.5. Посадові особи замовника, уповноважені здійснювати зв’язок з учасниками (прізвище, ім’я, по батькові, посада та адреса, номер телефону та телефаксу із зазначенням коду міжміського телефонного зв’язку, електронна адреса).  </w:t>
      </w:r>
      <w:r w:rsidRPr="00734A0D">
        <w:rPr>
          <w:b/>
          <w:bCs/>
          <w:i/>
          <w:iCs/>
          <w:sz w:val="28"/>
          <w:szCs w:val="28"/>
          <w:u w:val="single"/>
        </w:rPr>
        <w:t>Лахно Євген Леонідович,  заступник начальника управління поширення радіомовної   продукції,  вул. Хрещатик, буд. № 26, кімната № 60, м. Київ, 01001, телефон (044) 239-60-49, телефакс</w:t>
      </w:r>
      <w:r w:rsidRPr="00734A0D">
        <w:rPr>
          <w:b/>
          <w:bCs/>
          <w:i/>
          <w:iCs/>
          <w:sz w:val="28"/>
          <w:szCs w:val="28"/>
          <w:u w:val="single"/>
          <w:lang w:val="ru-RU"/>
        </w:rPr>
        <w:t xml:space="preserve"> </w:t>
      </w:r>
      <w:r w:rsidRPr="00734A0D">
        <w:rPr>
          <w:b/>
          <w:bCs/>
          <w:i/>
          <w:iCs/>
          <w:sz w:val="28"/>
          <w:szCs w:val="28"/>
          <w:u w:val="single"/>
        </w:rPr>
        <w:t xml:space="preserve">(044) 239-60-76, e-mail: </w:t>
      </w:r>
      <w:r w:rsidRPr="00734A0D">
        <w:rPr>
          <w:b/>
          <w:bCs/>
          <w:i/>
          <w:iCs/>
          <w:sz w:val="28"/>
          <w:szCs w:val="28"/>
          <w:u w:val="single"/>
          <w:lang w:val="en-US"/>
        </w:rPr>
        <w:t>Lakhno</w:t>
      </w:r>
      <w:r w:rsidRPr="00734A0D">
        <w:rPr>
          <w:b/>
          <w:bCs/>
          <w:i/>
          <w:iCs/>
          <w:sz w:val="28"/>
          <w:szCs w:val="28"/>
          <w:u w:val="single"/>
          <w:lang w:val="ru-RU"/>
        </w:rPr>
        <w:t>@</w:t>
      </w:r>
      <w:r w:rsidRPr="00734A0D">
        <w:rPr>
          <w:b/>
          <w:bCs/>
          <w:i/>
          <w:iCs/>
          <w:sz w:val="28"/>
          <w:szCs w:val="28"/>
          <w:u w:val="single"/>
          <w:lang w:val="en-US"/>
        </w:rPr>
        <w:t>nrcu</w:t>
      </w:r>
      <w:r w:rsidRPr="00734A0D">
        <w:rPr>
          <w:b/>
          <w:bCs/>
          <w:i/>
          <w:iCs/>
          <w:sz w:val="28"/>
          <w:szCs w:val="28"/>
          <w:u w:val="single"/>
          <w:lang w:val="ru-RU"/>
        </w:rPr>
        <w:t>.</w:t>
      </w:r>
      <w:r w:rsidRPr="00734A0D">
        <w:rPr>
          <w:b/>
          <w:bCs/>
          <w:i/>
          <w:iCs/>
          <w:sz w:val="28"/>
          <w:szCs w:val="28"/>
          <w:u w:val="single"/>
          <w:lang w:val="en-US"/>
        </w:rPr>
        <w:t>gov</w:t>
      </w:r>
      <w:r w:rsidRPr="00734A0D">
        <w:rPr>
          <w:b/>
          <w:bCs/>
          <w:i/>
          <w:iCs/>
          <w:sz w:val="28"/>
          <w:szCs w:val="28"/>
          <w:u w:val="single"/>
          <w:lang w:val="ru-RU"/>
        </w:rPr>
        <w:t>.</w:t>
      </w:r>
      <w:r w:rsidRPr="00734A0D">
        <w:rPr>
          <w:b/>
          <w:bCs/>
          <w:i/>
          <w:iCs/>
          <w:sz w:val="28"/>
          <w:szCs w:val="28"/>
          <w:u w:val="single"/>
          <w:lang w:val="en-US"/>
        </w:rPr>
        <w:t>ua</w:t>
      </w:r>
    </w:p>
    <w:p w:rsidR="00423B4E" w:rsidRPr="00B12406" w:rsidRDefault="00423B4E" w:rsidP="00D355F6">
      <w:pPr>
        <w:widowControl w:val="0"/>
        <w:tabs>
          <w:tab w:val="left" w:pos="1440"/>
        </w:tabs>
        <w:ind w:firstLine="720"/>
        <w:jc w:val="both"/>
        <w:rPr>
          <w:color w:val="FF0000"/>
          <w:sz w:val="28"/>
          <w:szCs w:val="28"/>
        </w:rPr>
      </w:pPr>
    </w:p>
    <w:p w:rsidR="00423B4E" w:rsidRPr="00B80B83" w:rsidRDefault="00423B4E" w:rsidP="00D355F6">
      <w:pPr>
        <w:pStyle w:val="NormalWeb"/>
        <w:widowControl w:val="0"/>
        <w:spacing w:before="0" w:beforeAutospacing="0" w:after="0" w:afterAutospacing="0"/>
        <w:ind w:firstLine="720"/>
        <w:jc w:val="both"/>
        <w:rPr>
          <w:b/>
          <w:bCs/>
          <w:sz w:val="28"/>
          <w:szCs w:val="28"/>
        </w:rPr>
      </w:pPr>
      <w:r w:rsidRPr="00B80B83">
        <w:rPr>
          <w:b/>
          <w:bCs/>
          <w:sz w:val="28"/>
          <w:szCs w:val="28"/>
        </w:rPr>
        <w:t xml:space="preserve">2. Розмір бюджетного призначення за кошторисом або очікувана вартість предмета закупівлі. </w:t>
      </w:r>
      <w:r w:rsidRPr="00B80B83">
        <w:rPr>
          <w:b/>
          <w:bCs/>
          <w:i/>
          <w:iCs/>
          <w:sz w:val="28"/>
          <w:szCs w:val="28"/>
          <w:u w:val="single"/>
        </w:rPr>
        <w:t>291 822,10 грн. з ПДВ</w:t>
      </w:r>
    </w:p>
    <w:p w:rsidR="00423B4E" w:rsidRPr="00B12406" w:rsidRDefault="00423B4E" w:rsidP="00D355F6">
      <w:pPr>
        <w:pStyle w:val="NormalWeb"/>
        <w:widowControl w:val="0"/>
        <w:spacing w:before="0" w:beforeAutospacing="0" w:after="0" w:afterAutospacing="0"/>
        <w:ind w:firstLine="720"/>
        <w:jc w:val="both"/>
        <w:rPr>
          <w:b/>
          <w:bCs/>
          <w:sz w:val="28"/>
          <w:szCs w:val="28"/>
          <w:lang w:val="ru-RU"/>
        </w:rPr>
      </w:pPr>
      <w:r w:rsidRPr="00B12406">
        <w:rPr>
          <w:b/>
          <w:bCs/>
          <w:sz w:val="28"/>
          <w:szCs w:val="28"/>
        </w:rPr>
        <w:t>3. Адреса веб-сайта, на якому замовником додатково розміщується інформація про закупівлю.</w:t>
      </w:r>
      <w:r w:rsidRPr="00B12406">
        <w:rPr>
          <w:b/>
          <w:bCs/>
          <w:sz w:val="28"/>
          <w:szCs w:val="28"/>
          <w:lang w:val="ru-RU"/>
        </w:rPr>
        <w:t xml:space="preserve"> </w:t>
      </w:r>
      <w:hyperlink r:id="rId6" w:history="1">
        <w:r w:rsidRPr="00B12406">
          <w:rPr>
            <w:rStyle w:val="Hyperlink"/>
            <w:b/>
            <w:bCs/>
            <w:i/>
            <w:iCs/>
            <w:sz w:val="28"/>
            <w:szCs w:val="28"/>
            <w:u w:val="single"/>
          </w:rPr>
          <w:t>www.</w:t>
        </w:r>
        <w:r w:rsidRPr="00B12406">
          <w:rPr>
            <w:rStyle w:val="Hyperlink"/>
            <w:b/>
            <w:bCs/>
            <w:i/>
            <w:iCs/>
            <w:sz w:val="28"/>
            <w:szCs w:val="28"/>
            <w:u w:val="single"/>
            <w:lang w:val="en-US"/>
          </w:rPr>
          <w:t>nrcu</w:t>
        </w:r>
        <w:r w:rsidRPr="00B12406">
          <w:rPr>
            <w:rStyle w:val="Hyperlink"/>
            <w:b/>
            <w:bCs/>
            <w:i/>
            <w:iCs/>
            <w:sz w:val="28"/>
            <w:szCs w:val="28"/>
            <w:u w:val="single"/>
          </w:rPr>
          <w:t>.gov.ua.</w:t>
        </w:r>
      </w:hyperlink>
    </w:p>
    <w:p w:rsidR="00423B4E" w:rsidRPr="00B12406" w:rsidRDefault="00423B4E" w:rsidP="00D355F6">
      <w:pPr>
        <w:widowControl w:val="0"/>
        <w:tabs>
          <w:tab w:val="left" w:pos="1440"/>
        </w:tabs>
        <w:ind w:firstLine="720"/>
        <w:jc w:val="both"/>
        <w:rPr>
          <w:b/>
          <w:bCs/>
          <w:sz w:val="28"/>
          <w:szCs w:val="28"/>
        </w:rPr>
      </w:pPr>
      <w:r w:rsidRPr="00B12406">
        <w:rPr>
          <w:b/>
          <w:bCs/>
          <w:sz w:val="28"/>
          <w:szCs w:val="28"/>
        </w:rPr>
        <w:t xml:space="preserve">4. Інформація про предмет закупівлі. </w:t>
      </w:r>
    </w:p>
    <w:p w:rsidR="00423B4E" w:rsidRPr="00B12406" w:rsidRDefault="00423B4E" w:rsidP="00D355F6">
      <w:pPr>
        <w:widowControl w:val="0"/>
        <w:tabs>
          <w:tab w:val="left" w:pos="1440"/>
        </w:tabs>
        <w:ind w:firstLine="720"/>
        <w:jc w:val="both"/>
        <w:rPr>
          <w:sz w:val="28"/>
          <w:szCs w:val="28"/>
        </w:rPr>
      </w:pPr>
      <w:r w:rsidRPr="00B12406">
        <w:rPr>
          <w:sz w:val="28"/>
          <w:szCs w:val="28"/>
        </w:rPr>
        <w:t>4.1. Найменування предмета закупівлі.</w:t>
      </w:r>
      <w:r w:rsidRPr="00B12406">
        <w:rPr>
          <w:b/>
          <w:bCs/>
          <w:i/>
          <w:iCs/>
          <w:sz w:val="28"/>
          <w:szCs w:val="28"/>
          <w:u w:val="single"/>
        </w:rPr>
        <w:t xml:space="preserve"> Послуги телекомунікаційні, інші (послуги з трансляції радіопрограм, вироблених для державних потреб ) код згідно з ДК  016-2010: 61.90.1</w:t>
      </w:r>
    </w:p>
    <w:p w:rsidR="00423B4E" w:rsidRPr="00B12406" w:rsidRDefault="00423B4E" w:rsidP="00B12406">
      <w:pPr>
        <w:widowControl w:val="0"/>
        <w:tabs>
          <w:tab w:val="left" w:pos="1440"/>
        </w:tabs>
        <w:ind w:firstLine="720"/>
        <w:jc w:val="both"/>
        <w:rPr>
          <w:b/>
          <w:bCs/>
          <w:i/>
          <w:iCs/>
          <w:sz w:val="28"/>
          <w:szCs w:val="28"/>
          <w:u w:val="single"/>
        </w:rPr>
      </w:pPr>
      <w:r w:rsidRPr="00B12406">
        <w:rPr>
          <w:sz w:val="28"/>
          <w:szCs w:val="28"/>
        </w:rPr>
        <w:t xml:space="preserve">4.2. Кількість товарів або обсяг виконання робіт чи надання послуг. </w:t>
      </w:r>
      <w:r w:rsidRPr="0031635C">
        <w:rPr>
          <w:b/>
          <w:bCs/>
          <w:i/>
          <w:iCs/>
          <w:sz w:val="28"/>
          <w:szCs w:val="28"/>
          <w:u w:val="single"/>
        </w:rPr>
        <w:t>трансляція</w:t>
      </w:r>
      <w:r>
        <w:rPr>
          <w:b/>
          <w:bCs/>
          <w:i/>
          <w:iCs/>
          <w:sz w:val="28"/>
          <w:szCs w:val="28"/>
          <w:u w:val="single"/>
        </w:rPr>
        <w:t xml:space="preserve"> </w:t>
      </w:r>
      <w:r w:rsidRPr="0031635C">
        <w:rPr>
          <w:b/>
          <w:bCs/>
          <w:i/>
          <w:iCs/>
          <w:sz w:val="28"/>
          <w:szCs w:val="28"/>
          <w:u w:val="single"/>
        </w:rPr>
        <w:t>програм Українського радіо в СХ – діапазоні</w:t>
      </w:r>
    </w:p>
    <w:p w:rsidR="00423B4E" w:rsidRPr="00B12406" w:rsidRDefault="00423B4E" w:rsidP="00D355F6">
      <w:pPr>
        <w:widowControl w:val="0"/>
        <w:tabs>
          <w:tab w:val="left" w:pos="1440"/>
        </w:tabs>
        <w:ind w:firstLine="720"/>
        <w:jc w:val="both"/>
        <w:rPr>
          <w:sz w:val="28"/>
          <w:szCs w:val="28"/>
        </w:rPr>
      </w:pPr>
      <w:r w:rsidRPr="00B12406">
        <w:rPr>
          <w:sz w:val="28"/>
          <w:szCs w:val="28"/>
        </w:rPr>
        <w:t xml:space="preserve">4.3. Місце поставки товарів, виконання робіт чи надання послуг. </w:t>
      </w:r>
      <w:r w:rsidRPr="00B12406">
        <w:rPr>
          <w:b/>
          <w:bCs/>
          <w:i/>
          <w:iCs/>
          <w:sz w:val="28"/>
          <w:szCs w:val="28"/>
          <w:u w:val="single"/>
        </w:rPr>
        <w:t>Україна</w:t>
      </w:r>
    </w:p>
    <w:p w:rsidR="00423B4E" w:rsidRPr="00B80B83" w:rsidRDefault="00423B4E" w:rsidP="00D355F6">
      <w:pPr>
        <w:widowControl w:val="0"/>
        <w:tabs>
          <w:tab w:val="left" w:pos="1440"/>
        </w:tabs>
        <w:ind w:firstLine="720"/>
        <w:jc w:val="both"/>
        <w:rPr>
          <w:b/>
          <w:bCs/>
          <w:i/>
          <w:iCs/>
          <w:sz w:val="28"/>
          <w:szCs w:val="28"/>
          <w:u w:val="single"/>
        </w:rPr>
      </w:pPr>
      <w:r w:rsidRPr="00B12406">
        <w:rPr>
          <w:sz w:val="28"/>
          <w:szCs w:val="28"/>
        </w:rPr>
        <w:t xml:space="preserve">4.4. Строк поставки товарів, виконання робіт чи надання послуг. </w:t>
      </w:r>
      <w:r w:rsidRPr="00B80B83">
        <w:rPr>
          <w:b/>
          <w:bCs/>
          <w:i/>
          <w:iCs/>
          <w:sz w:val="28"/>
          <w:szCs w:val="28"/>
          <w:u w:val="single"/>
        </w:rPr>
        <w:t>з 01 грудня по 31 грудня 2014 року</w:t>
      </w:r>
    </w:p>
    <w:p w:rsidR="00423B4E" w:rsidRPr="00734A0D" w:rsidRDefault="00423B4E" w:rsidP="00691D90">
      <w:pPr>
        <w:widowControl w:val="0"/>
        <w:tabs>
          <w:tab w:val="left" w:pos="1440"/>
        </w:tabs>
        <w:ind w:firstLine="720"/>
        <w:jc w:val="both"/>
        <w:rPr>
          <w:b/>
          <w:bCs/>
          <w:i/>
          <w:iCs/>
          <w:sz w:val="28"/>
          <w:szCs w:val="28"/>
          <w:u w:val="single"/>
          <w:lang w:val="ru-RU"/>
        </w:rPr>
      </w:pPr>
      <w:r w:rsidRPr="00B12406">
        <w:rPr>
          <w:b/>
          <w:bCs/>
          <w:sz w:val="28"/>
          <w:szCs w:val="28"/>
        </w:rPr>
        <w:t>5. Найменування/прізвище, ім’я, по батькові, місцезнаходження та контактні телефони учасника (учасників), з яким (якими) проведено переговори.</w:t>
      </w:r>
      <w:r w:rsidRPr="00B12406">
        <w:rPr>
          <w:b/>
          <w:bCs/>
          <w:i/>
          <w:iCs/>
          <w:sz w:val="28"/>
          <w:szCs w:val="28"/>
          <w:u w:val="single"/>
        </w:rPr>
        <w:t xml:space="preserve"> Концерн радіомовлення, радіозв’язку та телебачення</w:t>
      </w:r>
      <w:r w:rsidRPr="00B12406">
        <w:rPr>
          <w:b/>
          <w:bCs/>
          <w:i/>
          <w:iCs/>
          <w:sz w:val="28"/>
          <w:szCs w:val="28"/>
          <w:u w:val="single"/>
          <w:lang w:val="ru-RU"/>
        </w:rPr>
        <w:t xml:space="preserve">, </w:t>
      </w:r>
      <w:r w:rsidRPr="00B12406">
        <w:rPr>
          <w:b/>
          <w:bCs/>
          <w:i/>
          <w:iCs/>
          <w:sz w:val="28"/>
          <w:szCs w:val="28"/>
          <w:u w:val="single"/>
        </w:rPr>
        <w:t>вул. Дорогожицька, 10, м. Київ, 04112, тел.(044) 226 -22- 60; телефакс  (044) 440- 87- 22</w:t>
      </w:r>
      <w:r>
        <w:rPr>
          <w:b/>
          <w:bCs/>
          <w:i/>
          <w:iCs/>
          <w:sz w:val="28"/>
          <w:szCs w:val="28"/>
          <w:u w:val="single"/>
          <w:lang w:val="ru-RU"/>
        </w:rPr>
        <w:t xml:space="preserve">, </w:t>
      </w:r>
      <w:r w:rsidRPr="00734A0D">
        <w:rPr>
          <w:b/>
          <w:bCs/>
          <w:i/>
          <w:iCs/>
          <w:sz w:val="28"/>
          <w:szCs w:val="28"/>
          <w:u w:val="single"/>
        </w:rPr>
        <w:t xml:space="preserve">e-mail: </w:t>
      </w:r>
      <w:r>
        <w:rPr>
          <w:b/>
          <w:bCs/>
          <w:i/>
          <w:iCs/>
          <w:sz w:val="28"/>
          <w:szCs w:val="28"/>
          <w:u w:val="single"/>
          <w:lang w:val="en-US"/>
        </w:rPr>
        <w:t>rrt</w:t>
      </w:r>
      <w:r w:rsidRPr="00734A0D">
        <w:rPr>
          <w:b/>
          <w:bCs/>
          <w:i/>
          <w:iCs/>
          <w:sz w:val="28"/>
          <w:szCs w:val="28"/>
          <w:u w:val="single"/>
          <w:lang w:val="ru-RU"/>
        </w:rPr>
        <w:t>@</w:t>
      </w:r>
      <w:r>
        <w:rPr>
          <w:b/>
          <w:bCs/>
          <w:i/>
          <w:iCs/>
          <w:sz w:val="28"/>
          <w:szCs w:val="28"/>
          <w:u w:val="single"/>
          <w:lang w:val="en-US"/>
        </w:rPr>
        <w:t>rrt</w:t>
      </w:r>
      <w:r w:rsidRPr="00734A0D">
        <w:rPr>
          <w:b/>
          <w:bCs/>
          <w:i/>
          <w:iCs/>
          <w:sz w:val="28"/>
          <w:szCs w:val="28"/>
          <w:u w:val="single"/>
          <w:lang w:val="ru-RU"/>
        </w:rPr>
        <w:t>.</w:t>
      </w:r>
      <w:r w:rsidRPr="00734A0D">
        <w:rPr>
          <w:b/>
          <w:bCs/>
          <w:i/>
          <w:iCs/>
          <w:sz w:val="28"/>
          <w:szCs w:val="28"/>
          <w:u w:val="single"/>
          <w:lang w:val="en-US"/>
        </w:rPr>
        <w:t>ua</w:t>
      </w:r>
    </w:p>
    <w:p w:rsidR="00423B4E" w:rsidRPr="00691D90" w:rsidRDefault="00423B4E" w:rsidP="00D355F6">
      <w:pPr>
        <w:widowControl w:val="0"/>
        <w:tabs>
          <w:tab w:val="left" w:pos="1440"/>
        </w:tabs>
        <w:ind w:firstLine="720"/>
        <w:jc w:val="both"/>
        <w:rPr>
          <w:b/>
          <w:bCs/>
          <w:i/>
          <w:iCs/>
          <w:sz w:val="28"/>
          <w:szCs w:val="28"/>
          <w:u w:val="single"/>
          <w:lang w:val="ru-RU"/>
        </w:rPr>
      </w:pPr>
    </w:p>
    <w:p w:rsidR="00423B4E" w:rsidRPr="00B12406" w:rsidRDefault="00423B4E" w:rsidP="00D355F6">
      <w:pPr>
        <w:widowControl w:val="0"/>
        <w:tabs>
          <w:tab w:val="left" w:pos="1440"/>
        </w:tabs>
        <w:ind w:firstLine="720"/>
        <w:jc w:val="both"/>
        <w:rPr>
          <w:b/>
          <w:bCs/>
          <w:i/>
          <w:iCs/>
          <w:color w:val="FF0000"/>
          <w:sz w:val="28"/>
          <w:szCs w:val="28"/>
          <w:u w:val="single"/>
        </w:rPr>
      </w:pPr>
      <w:r w:rsidRPr="00B80B83">
        <w:rPr>
          <w:b/>
          <w:bCs/>
          <w:sz w:val="28"/>
          <w:szCs w:val="28"/>
        </w:rPr>
        <w:t xml:space="preserve">6. Інформація про ціну пропозиції. </w:t>
      </w:r>
      <w:r w:rsidRPr="00B80B83">
        <w:rPr>
          <w:b/>
          <w:bCs/>
          <w:i/>
          <w:iCs/>
          <w:sz w:val="28"/>
          <w:szCs w:val="28"/>
          <w:u w:val="single"/>
        </w:rPr>
        <w:t>291 822,10 грн. з ПДВ</w:t>
      </w:r>
    </w:p>
    <w:p w:rsidR="00423B4E" w:rsidRPr="00B12406" w:rsidRDefault="00423B4E" w:rsidP="00D355F6">
      <w:pPr>
        <w:widowControl w:val="0"/>
        <w:tabs>
          <w:tab w:val="left" w:pos="1440"/>
        </w:tabs>
        <w:ind w:firstLine="720"/>
        <w:jc w:val="both"/>
        <w:rPr>
          <w:b/>
          <w:bCs/>
          <w:sz w:val="28"/>
          <w:szCs w:val="28"/>
          <w:lang w:val="ru-RU"/>
        </w:rPr>
      </w:pPr>
      <w:r w:rsidRPr="00B12406">
        <w:rPr>
          <w:b/>
          <w:bCs/>
          <w:sz w:val="28"/>
          <w:szCs w:val="28"/>
        </w:rPr>
        <w:t>7. Умова застосування переговорної процедури.</w:t>
      </w:r>
      <w:r w:rsidRPr="00B12406">
        <w:rPr>
          <w:b/>
          <w:bCs/>
          <w:sz w:val="28"/>
          <w:szCs w:val="28"/>
          <w:lang w:val="ru-RU"/>
        </w:rPr>
        <w:t xml:space="preserve"> </w:t>
      </w:r>
      <w:r w:rsidRPr="00B12406">
        <w:rPr>
          <w:color w:val="000000"/>
          <w:sz w:val="28"/>
          <w:szCs w:val="28"/>
        </w:rPr>
        <w:t>Відповідно до</w:t>
      </w:r>
      <w:r>
        <w:rPr>
          <w:color w:val="000000"/>
          <w:sz w:val="28"/>
          <w:szCs w:val="28"/>
        </w:rPr>
        <w:t xml:space="preserve"> </w:t>
      </w:r>
      <w:r w:rsidRPr="00B12406">
        <w:rPr>
          <w:color w:val="000000"/>
          <w:sz w:val="28"/>
          <w:szCs w:val="28"/>
        </w:rPr>
        <w:t xml:space="preserve">п. 2, </w:t>
      </w:r>
      <w:r>
        <w:rPr>
          <w:color w:val="000000"/>
          <w:sz w:val="28"/>
          <w:szCs w:val="28"/>
        </w:rPr>
        <w:t>частини</w:t>
      </w:r>
      <w:r w:rsidRPr="00B12406">
        <w:rPr>
          <w:color w:val="000000"/>
          <w:sz w:val="28"/>
          <w:szCs w:val="28"/>
        </w:rPr>
        <w:t xml:space="preserve"> 2, ст. 39 Закону України «Про здійснення державних закупівель, а саме</w:t>
      </w:r>
      <w:bookmarkStart w:id="0" w:name="_GoBack"/>
      <w:bookmarkEnd w:id="0"/>
      <w:r w:rsidRPr="00B12406">
        <w:rPr>
          <w:color w:val="000000"/>
          <w:sz w:val="28"/>
          <w:szCs w:val="28"/>
        </w:rPr>
        <w:t xml:space="preserve">: </w:t>
      </w:r>
      <w:r w:rsidRPr="00B12406">
        <w:rPr>
          <w:b/>
          <w:bCs/>
          <w:i/>
          <w:iCs/>
          <w:color w:val="000000"/>
          <w:sz w:val="28"/>
          <w:szCs w:val="28"/>
          <w:u w:val="single"/>
        </w:rPr>
        <w:t>Відсутн</w:t>
      </w:r>
      <w:r>
        <w:rPr>
          <w:b/>
          <w:bCs/>
          <w:i/>
          <w:iCs/>
          <w:color w:val="000000"/>
          <w:sz w:val="28"/>
          <w:szCs w:val="28"/>
          <w:u w:val="single"/>
        </w:rPr>
        <w:t>о</w:t>
      </w:r>
      <w:r w:rsidRPr="00B12406">
        <w:rPr>
          <w:b/>
          <w:bCs/>
          <w:i/>
          <w:iCs/>
          <w:color w:val="000000"/>
          <w:sz w:val="28"/>
          <w:szCs w:val="28"/>
          <w:u w:val="single"/>
        </w:rPr>
        <w:t>ст</w:t>
      </w:r>
      <w:r>
        <w:rPr>
          <w:b/>
          <w:bCs/>
          <w:i/>
          <w:iCs/>
          <w:color w:val="000000"/>
          <w:sz w:val="28"/>
          <w:szCs w:val="28"/>
          <w:u w:val="single"/>
        </w:rPr>
        <w:t>і</w:t>
      </w:r>
      <w:r w:rsidRPr="00B12406">
        <w:rPr>
          <w:b/>
          <w:bCs/>
          <w:i/>
          <w:iCs/>
          <w:color w:val="000000"/>
          <w:sz w:val="28"/>
          <w:szCs w:val="28"/>
          <w:u w:val="single"/>
        </w:rPr>
        <w:t xml:space="preserve">  конкуренції (у тому числі з технічних причин) на відповідному ринку, внаслідок чого договір про закупівлю може бути укладено лише з одним постачальником, за відсутності при цьому альтернативи</w:t>
      </w:r>
    </w:p>
    <w:p w:rsidR="00423B4E" w:rsidRPr="00B12406" w:rsidRDefault="00423B4E" w:rsidP="00D355F6">
      <w:pPr>
        <w:widowControl w:val="0"/>
        <w:tabs>
          <w:tab w:val="left" w:pos="1440"/>
        </w:tabs>
        <w:ind w:firstLine="720"/>
        <w:jc w:val="both"/>
        <w:rPr>
          <w:b/>
          <w:bCs/>
          <w:sz w:val="28"/>
          <w:szCs w:val="28"/>
        </w:rPr>
      </w:pPr>
      <w:r w:rsidRPr="00B12406">
        <w:rPr>
          <w:b/>
          <w:bCs/>
          <w:sz w:val="28"/>
          <w:szCs w:val="28"/>
        </w:rPr>
        <w:t xml:space="preserve">8. Додаткова інформація. </w:t>
      </w:r>
    </w:p>
    <w:p w:rsidR="00423B4E" w:rsidRPr="00B12406" w:rsidRDefault="00423B4E" w:rsidP="00D355F6">
      <w:pPr>
        <w:pStyle w:val="NormalWeb"/>
        <w:widowControl w:val="0"/>
        <w:spacing w:before="0" w:beforeAutospacing="0" w:after="0" w:afterAutospacing="0"/>
        <w:jc w:val="center"/>
        <w:rPr>
          <w:sz w:val="28"/>
          <w:szCs w:val="28"/>
          <w:lang w:val="ru-RU"/>
        </w:rPr>
      </w:pPr>
      <w:r w:rsidRPr="00B12406">
        <w:rPr>
          <w:sz w:val="28"/>
          <w:szCs w:val="28"/>
        </w:rPr>
        <w:t xml:space="preserve">                                                       </w:t>
      </w:r>
    </w:p>
    <w:p w:rsidR="00423B4E" w:rsidRPr="00B12406" w:rsidRDefault="00423B4E" w:rsidP="006C5148">
      <w:pPr>
        <w:ind w:firstLine="708"/>
        <w:rPr>
          <w:b/>
          <w:bCs/>
          <w:sz w:val="28"/>
          <w:szCs w:val="28"/>
        </w:rPr>
      </w:pPr>
      <w:r w:rsidRPr="00B12406">
        <w:rPr>
          <w:b/>
          <w:bCs/>
          <w:sz w:val="28"/>
          <w:szCs w:val="28"/>
        </w:rPr>
        <w:t xml:space="preserve">Перший заступник генерального директора </w:t>
      </w:r>
    </w:p>
    <w:p w:rsidR="00423B4E" w:rsidRPr="007007A2" w:rsidRDefault="00423B4E" w:rsidP="006C5148">
      <w:pPr>
        <w:rPr>
          <w:color w:val="000000"/>
          <w:sz w:val="26"/>
          <w:szCs w:val="26"/>
        </w:rPr>
      </w:pPr>
      <w:r w:rsidRPr="00B12406">
        <w:rPr>
          <w:b/>
          <w:bCs/>
          <w:sz w:val="28"/>
          <w:szCs w:val="28"/>
        </w:rPr>
        <w:t xml:space="preserve">          Табаченко А.Д.    </w:t>
      </w:r>
      <w:r w:rsidRPr="005B59DF">
        <w:rPr>
          <w:b/>
          <w:bCs/>
          <w:sz w:val="28"/>
          <w:szCs w:val="28"/>
        </w:rPr>
        <w:t xml:space="preserve">                             </w:t>
      </w:r>
      <w:r w:rsidRPr="005B59DF">
        <w:rPr>
          <w:sz w:val="28"/>
          <w:szCs w:val="28"/>
        </w:rPr>
        <w:t xml:space="preserve">  </w:t>
      </w:r>
      <w:r>
        <w:t xml:space="preserve">       </w:t>
      </w:r>
      <w:r w:rsidRPr="007007A2">
        <w:rPr>
          <w:color w:val="000000"/>
          <w:sz w:val="26"/>
          <w:szCs w:val="26"/>
        </w:rPr>
        <w:t xml:space="preserve"> ___________________________</w:t>
      </w:r>
      <w:r w:rsidRPr="007007A2">
        <w:rPr>
          <w:color w:val="000000"/>
          <w:sz w:val="26"/>
          <w:szCs w:val="26"/>
        </w:rPr>
        <w:br/>
        <w:t xml:space="preserve">                         </w:t>
      </w:r>
      <w:r>
        <w:rPr>
          <w:color w:val="000000"/>
          <w:sz w:val="26"/>
          <w:szCs w:val="26"/>
        </w:rPr>
        <w:t xml:space="preserve">                                                                   </w:t>
      </w:r>
      <w:r>
        <w:rPr>
          <w:color w:val="000000"/>
          <w:sz w:val="26"/>
          <w:szCs w:val="26"/>
          <w:lang w:val="ru-RU"/>
        </w:rPr>
        <w:t xml:space="preserve">   </w:t>
      </w:r>
      <w:r>
        <w:rPr>
          <w:color w:val="000000"/>
          <w:sz w:val="26"/>
          <w:szCs w:val="26"/>
        </w:rPr>
        <w:t xml:space="preserve">  </w:t>
      </w:r>
      <w:r w:rsidRPr="007007A2">
        <w:rPr>
          <w:color w:val="000000"/>
          <w:sz w:val="26"/>
          <w:szCs w:val="26"/>
        </w:rPr>
        <w:t>(підпис, М. П.) </w:t>
      </w:r>
    </w:p>
    <w:p w:rsidR="00423B4E" w:rsidRPr="00D355F6" w:rsidRDefault="00423B4E" w:rsidP="00657D20">
      <w:pPr>
        <w:pStyle w:val="NormalWeb"/>
        <w:widowControl w:val="0"/>
        <w:spacing w:before="0" w:beforeAutospacing="0" w:after="0" w:afterAutospacing="0" w:line="360" w:lineRule="auto"/>
        <w:jc w:val="center"/>
        <w:rPr>
          <w:sz w:val="28"/>
          <w:szCs w:val="28"/>
          <w:lang w:val="ru-RU"/>
        </w:rPr>
      </w:pPr>
    </w:p>
    <w:p w:rsidR="00423B4E" w:rsidRPr="00D355F6" w:rsidRDefault="00423B4E" w:rsidP="00657D20">
      <w:pPr>
        <w:pStyle w:val="NormalWeb"/>
        <w:widowControl w:val="0"/>
        <w:spacing w:before="0" w:beforeAutospacing="0" w:after="0" w:afterAutospacing="0" w:line="360" w:lineRule="auto"/>
        <w:jc w:val="center"/>
        <w:rPr>
          <w:sz w:val="28"/>
          <w:szCs w:val="28"/>
          <w:lang w:val="ru-RU"/>
        </w:rPr>
      </w:pPr>
    </w:p>
    <w:p w:rsidR="00423B4E" w:rsidRPr="00D355F6" w:rsidRDefault="00423B4E" w:rsidP="00657D20">
      <w:pPr>
        <w:pStyle w:val="NormalWeb"/>
        <w:widowControl w:val="0"/>
        <w:spacing w:before="0" w:beforeAutospacing="0" w:after="0" w:afterAutospacing="0" w:line="360" w:lineRule="auto"/>
        <w:jc w:val="center"/>
        <w:rPr>
          <w:sz w:val="28"/>
          <w:szCs w:val="28"/>
          <w:lang w:val="ru-RU"/>
        </w:rPr>
      </w:pPr>
    </w:p>
    <w:p w:rsidR="00423B4E" w:rsidRPr="00D355F6" w:rsidRDefault="00423B4E" w:rsidP="00657D20">
      <w:pPr>
        <w:pStyle w:val="NormalWeb"/>
        <w:widowControl w:val="0"/>
        <w:spacing w:before="0" w:beforeAutospacing="0" w:after="0" w:afterAutospacing="0" w:line="360" w:lineRule="auto"/>
        <w:jc w:val="center"/>
        <w:rPr>
          <w:sz w:val="28"/>
          <w:szCs w:val="28"/>
          <w:lang w:val="ru-RU"/>
        </w:rPr>
      </w:pPr>
    </w:p>
    <w:p w:rsidR="00423B4E" w:rsidRPr="00D355F6" w:rsidRDefault="00423B4E" w:rsidP="00657D20">
      <w:pPr>
        <w:pStyle w:val="NormalWeb"/>
        <w:widowControl w:val="0"/>
        <w:spacing w:before="0" w:beforeAutospacing="0" w:after="0" w:afterAutospacing="0" w:line="360" w:lineRule="auto"/>
        <w:jc w:val="center"/>
        <w:rPr>
          <w:sz w:val="28"/>
          <w:szCs w:val="28"/>
          <w:lang w:val="ru-RU"/>
        </w:rPr>
      </w:pPr>
    </w:p>
    <w:p w:rsidR="00423B4E" w:rsidRPr="00D355F6" w:rsidRDefault="00423B4E" w:rsidP="00657D20">
      <w:pPr>
        <w:pStyle w:val="NormalWeb"/>
        <w:widowControl w:val="0"/>
        <w:spacing w:before="0" w:beforeAutospacing="0" w:after="0" w:afterAutospacing="0" w:line="360" w:lineRule="auto"/>
        <w:jc w:val="center"/>
        <w:rPr>
          <w:sz w:val="28"/>
          <w:szCs w:val="28"/>
          <w:lang w:val="ru-RU"/>
        </w:rPr>
      </w:pPr>
    </w:p>
    <w:p w:rsidR="00423B4E" w:rsidRPr="00D355F6" w:rsidRDefault="00423B4E" w:rsidP="00657D20">
      <w:pPr>
        <w:pStyle w:val="NormalWeb"/>
        <w:widowControl w:val="0"/>
        <w:spacing w:before="0" w:beforeAutospacing="0" w:after="0" w:afterAutospacing="0" w:line="360" w:lineRule="auto"/>
        <w:jc w:val="center"/>
        <w:rPr>
          <w:sz w:val="28"/>
          <w:szCs w:val="28"/>
          <w:lang w:val="ru-RU"/>
        </w:rPr>
      </w:pPr>
    </w:p>
    <w:p w:rsidR="00423B4E" w:rsidRPr="00D355F6" w:rsidRDefault="00423B4E" w:rsidP="00657D20">
      <w:pPr>
        <w:pStyle w:val="NormalWeb"/>
        <w:widowControl w:val="0"/>
        <w:spacing w:before="0" w:beforeAutospacing="0" w:after="0" w:afterAutospacing="0" w:line="360" w:lineRule="auto"/>
        <w:jc w:val="center"/>
        <w:rPr>
          <w:sz w:val="28"/>
          <w:szCs w:val="28"/>
          <w:lang w:val="ru-RU"/>
        </w:rPr>
      </w:pPr>
    </w:p>
    <w:p w:rsidR="00423B4E" w:rsidRPr="0082621F" w:rsidRDefault="00423B4E" w:rsidP="00657D20">
      <w:pPr>
        <w:pStyle w:val="NormalWeb"/>
        <w:widowControl w:val="0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2621F">
        <w:rPr>
          <w:sz w:val="28"/>
          <w:szCs w:val="28"/>
        </w:rPr>
        <w:t>ЗАТВЕРДЖЕНО</w:t>
      </w:r>
      <w:r w:rsidRPr="0082621F">
        <w:rPr>
          <w:sz w:val="28"/>
          <w:szCs w:val="28"/>
        </w:rPr>
        <w:tab/>
      </w:r>
    </w:p>
    <w:p w:rsidR="00423B4E" w:rsidRPr="0082621F" w:rsidRDefault="00423B4E" w:rsidP="00657D20">
      <w:pPr>
        <w:jc w:val="right"/>
        <w:rPr>
          <w:sz w:val="28"/>
          <w:szCs w:val="28"/>
        </w:rPr>
      </w:pPr>
      <w:r w:rsidRPr="0082621F">
        <w:rPr>
          <w:sz w:val="26"/>
          <w:szCs w:val="26"/>
        </w:rPr>
        <w:t xml:space="preserve">                                                                    </w:t>
      </w:r>
      <w:r w:rsidRPr="0082621F">
        <w:rPr>
          <w:sz w:val="28"/>
          <w:szCs w:val="28"/>
        </w:rPr>
        <w:t xml:space="preserve">Наказ Міністерства економічного </w:t>
      </w:r>
    </w:p>
    <w:p w:rsidR="00423B4E" w:rsidRPr="0082621F" w:rsidRDefault="00423B4E" w:rsidP="00657D20">
      <w:pPr>
        <w:jc w:val="center"/>
        <w:rPr>
          <w:sz w:val="28"/>
          <w:szCs w:val="28"/>
        </w:rPr>
      </w:pPr>
      <w:r w:rsidRPr="0082621F">
        <w:rPr>
          <w:sz w:val="28"/>
          <w:szCs w:val="28"/>
        </w:rPr>
        <w:t xml:space="preserve">                                                                     розвитку і торгівлі України</w:t>
      </w:r>
    </w:p>
    <w:p w:rsidR="00423B4E" w:rsidRPr="001E3EC2" w:rsidRDefault="00423B4E" w:rsidP="00657D20">
      <w:pPr>
        <w:pStyle w:val="NormalWeb"/>
        <w:widowControl w:val="0"/>
        <w:tabs>
          <w:tab w:val="left" w:pos="1440"/>
        </w:tabs>
        <w:spacing w:before="0" w:beforeAutospacing="0" w:after="0" w:afterAutospacing="0"/>
        <w:jc w:val="center"/>
        <w:rPr>
          <w:b/>
          <w:bCs/>
          <w:sz w:val="16"/>
          <w:szCs w:val="16"/>
        </w:rPr>
      </w:pPr>
      <w:r w:rsidRPr="0082621F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                    15 вересня 2014 року № 1106</w:t>
      </w:r>
    </w:p>
    <w:p w:rsidR="00423B4E" w:rsidRPr="001E3EC2" w:rsidRDefault="00423B4E" w:rsidP="00657D20">
      <w:pPr>
        <w:widowControl w:val="0"/>
        <w:tabs>
          <w:tab w:val="left" w:pos="1440"/>
        </w:tabs>
        <w:ind w:firstLine="5040"/>
        <w:outlineLvl w:val="2"/>
        <w:rPr>
          <w:sz w:val="28"/>
          <w:szCs w:val="28"/>
        </w:rPr>
      </w:pPr>
    </w:p>
    <w:p w:rsidR="00423B4E" w:rsidRPr="00876CAE" w:rsidRDefault="00423B4E" w:rsidP="00657D20">
      <w:pPr>
        <w:widowControl w:val="0"/>
        <w:jc w:val="right"/>
        <w:rPr>
          <w:sz w:val="28"/>
          <w:szCs w:val="28"/>
        </w:rPr>
      </w:pPr>
      <w:r w:rsidRPr="00876CAE">
        <w:rPr>
          <w:sz w:val="28"/>
          <w:szCs w:val="28"/>
        </w:rPr>
        <w:t xml:space="preserve">Зареєстровано в Міністерстві юстиції </w:t>
      </w:r>
    </w:p>
    <w:p w:rsidR="00423B4E" w:rsidRPr="00C11246" w:rsidRDefault="00423B4E" w:rsidP="00657D20">
      <w:pPr>
        <w:widowControl w:val="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13.10.2014 за №1246/26023</w:t>
      </w:r>
    </w:p>
    <w:p w:rsidR="00423B4E" w:rsidRPr="009718F7" w:rsidRDefault="00423B4E" w:rsidP="00657D20">
      <w:pPr>
        <w:widowControl w:val="0"/>
        <w:tabs>
          <w:tab w:val="left" w:pos="1440"/>
        </w:tabs>
        <w:spacing w:before="20" w:after="20"/>
        <w:ind w:left="5040"/>
        <w:rPr>
          <w:sz w:val="16"/>
          <w:szCs w:val="16"/>
          <w:lang w:val="ru-RU"/>
        </w:rPr>
      </w:pPr>
    </w:p>
    <w:p w:rsidR="00423B4E" w:rsidRPr="001E3EC2" w:rsidRDefault="00423B4E" w:rsidP="00657D20">
      <w:pPr>
        <w:widowControl w:val="0"/>
        <w:tabs>
          <w:tab w:val="left" w:pos="1440"/>
        </w:tabs>
        <w:spacing w:before="20" w:after="20"/>
        <w:ind w:left="5040"/>
        <w:jc w:val="center"/>
        <w:rPr>
          <w:sz w:val="28"/>
          <w:szCs w:val="28"/>
        </w:rPr>
      </w:pPr>
    </w:p>
    <w:p w:rsidR="00423B4E" w:rsidRPr="001E3EC2" w:rsidRDefault="00423B4E" w:rsidP="00657D20">
      <w:pPr>
        <w:widowControl w:val="0"/>
        <w:tabs>
          <w:tab w:val="left" w:pos="1440"/>
        </w:tabs>
        <w:spacing w:before="20" w:after="20"/>
        <w:ind w:left="5040"/>
        <w:jc w:val="center"/>
        <w:rPr>
          <w:sz w:val="28"/>
          <w:szCs w:val="28"/>
        </w:rPr>
      </w:pPr>
    </w:p>
    <w:p w:rsidR="00423B4E" w:rsidRPr="001E3EC2" w:rsidRDefault="00423B4E" w:rsidP="00657D20">
      <w:pPr>
        <w:widowControl w:val="0"/>
        <w:tabs>
          <w:tab w:val="left" w:pos="1440"/>
        </w:tabs>
        <w:spacing w:before="20" w:after="20"/>
        <w:ind w:left="5040"/>
        <w:jc w:val="center"/>
        <w:rPr>
          <w:sz w:val="28"/>
          <w:szCs w:val="28"/>
        </w:rPr>
      </w:pPr>
    </w:p>
    <w:p w:rsidR="00423B4E" w:rsidRPr="001E3EC2" w:rsidRDefault="00423B4E" w:rsidP="00657D20">
      <w:pPr>
        <w:widowControl w:val="0"/>
        <w:tabs>
          <w:tab w:val="left" w:pos="1440"/>
        </w:tabs>
        <w:spacing w:before="20" w:after="20"/>
        <w:ind w:left="5040"/>
        <w:jc w:val="center"/>
        <w:rPr>
          <w:sz w:val="28"/>
          <w:szCs w:val="28"/>
        </w:rPr>
      </w:pPr>
    </w:p>
    <w:p w:rsidR="00423B4E" w:rsidRPr="001E3EC2" w:rsidRDefault="00423B4E" w:rsidP="00657D20">
      <w:pPr>
        <w:widowControl w:val="0"/>
        <w:tabs>
          <w:tab w:val="left" w:pos="1440"/>
        </w:tabs>
        <w:spacing w:before="20" w:after="20"/>
        <w:rPr>
          <w:sz w:val="28"/>
          <w:szCs w:val="28"/>
        </w:rPr>
      </w:pPr>
    </w:p>
    <w:p w:rsidR="00423B4E" w:rsidRDefault="00423B4E" w:rsidP="00657D20">
      <w:pPr>
        <w:widowControl w:val="0"/>
        <w:tabs>
          <w:tab w:val="left" w:pos="1440"/>
        </w:tabs>
        <w:spacing w:before="20" w:after="20"/>
        <w:ind w:left="5040"/>
        <w:jc w:val="center"/>
        <w:rPr>
          <w:sz w:val="28"/>
          <w:szCs w:val="28"/>
        </w:rPr>
      </w:pPr>
    </w:p>
    <w:p w:rsidR="00423B4E" w:rsidRDefault="00423B4E" w:rsidP="00657D20">
      <w:pPr>
        <w:widowControl w:val="0"/>
        <w:tabs>
          <w:tab w:val="left" w:pos="1440"/>
        </w:tabs>
        <w:spacing w:before="20" w:after="20"/>
        <w:ind w:left="5040"/>
        <w:jc w:val="center"/>
        <w:rPr>
          <w:sz w:val="28"/>
          <w:szCs w:val="28"/>
        </w:rPr>
      </w:pPr>
    </w:p>
    <w:p w:rsidR="00423B4E" w:rsidRPr="008E3752" w:rsidRDefault="00423B4E" w:rsidP="00657D20">
      <w:pPr>
        <w:widowControl w:val="0"/>
        <w:tabs>
          <w:tab w:val="left" w:pos="1440"/>
        </w:tabs>
        <w:jc w:val="center"/>
        <w:outlineLvl w:val="2"/>
        <w:rPr>
          <w:b/>
          <w:bCs/>
          <w:color w:val="000000"/>
          <w:sz w:val="28"/>
          <w:szCs w:val="28"/>
        </w:rPr>
      </w:pPr>
      <w:r w:rsidRPr="008E3752">
        <w:rPr>
          <w:b/>
          <w:bCs/>
          <w:color w:val="000000"/>
          <w:sz w:val="28"/>
          <w:szCs w:val="28"/>
        </w:rPr>
        <w:t>ІНСТРУКЦІЯ</w:t>
      </w:r>
      <w:r w:rsidRPr="008E3752">
        <w:rPr>
          <w:b/>
          <w:bCs/>
          <w:color w:val="000000"/>
          <w:sz w:val="28"/>
          <w:szCs w:val="28"/>
        </w:rPr>
        <w:br/>
        <w:t xml:space="preserve">щодо заповнення форми інформації про застосування </w:t>
      </w:r>
    </w:p>
    <w:p w:rsidR="00423B4E" w:rsidRPr="008E3752" w:rsidRDefault="00423B4E" w:rsidP="00657D20">
      <w:pPr>
        <w:widowControl w:val="0"/>
        <w:tabs>
          <w:tab w:val="left" w:pos="1440"/>
        </w:tabs>
        <w:jc w:val="center"/>
        <w:outlineLvl w:val="2"/>
        <w:rPr>
          <w:b/>
          <w:bCs/>
          <w:color w:val="000000"/>
          <w:sz w:val="28"/>
          <w:szCs w:val="28"/>
        </w:rPr>
      </w:pPr>
      <w:r w:rsidRPr="008E3752">
        <w:rPr>
          <w:b/>
          <w:bCs/>
          <w:color w:val="000000"/>
          <w:sz w:val="28"/>
          <w:szCs w:val="28"/>
        </w:rPr>
        <w:t xml:space="preserve">переговорної процедури закупівлі </w:t>
      </w:r>
    </w:p>
    <w:p w:rsidR="00423B4E" w:rsidRPr="008E3752" w:rsidRDefault="00423B4E" w:rsidP="00657D20">
      <w:pPr>
        <w:widowControl w:val="0"/>
        <w:tabs>
          <w:tab w:val="left" w:pos="1440"/>
        </w:tabs>
        <w:jc w:val="center"/>
        <w:outlineLvl w:val="2"/>
        <w:rPr>
          <w:b/>
          <w:bCs/>
          <w:color w:val="000000"/>
          <w:sz w:val="10"/>
          <w:szCs w:val="10"/>
        </w:rPr>
      </w:pPr>
    </w:p>
    <w:p w:rsidR="00423B4E" w:rsidRPr="008E3752" w:rsidRDefault="00423B4E" w:rsidP="00657D20">
      <w:pPr>
        <w:pStyle w:val="NormalWeb"/>
        <w:widowControl w:val="0"/>
        <w:tabs>
          <w:tab w:val="left" w:pos="1440"/>
        </w:tabs>
        <w:spacing w:before="0" w:beforeAutospacing="0" w:after="0" w:afterAutospacing="0" w:line="470" w:lineRule="exact"/>
        <w:ind w:firstLine="720"/>
        <w:jc w:val="both"/>
        <w:rPr>
          <w:color w:val="000000"/>
          <w:sz w:val="28"/>
          <w:szCs w:val="28"/>
        </w:rPr>
      </w:pPr>
      <w:r w:rsidRPr="008E3752">
        <w:rPr>
          <w:color w:val="000000"/>
          <w:sz w:val="28"/>
          <w:szCs w:val="28"/>
        </w:rPr>
        <w:t xml:space="preserve">1. Інформація готується українською мовою, а також англійською мовою </w:t>
      </w:r>
      <w:r w:rsidRPr="008E3752">
        <w:rPr>
          <w:color w:val="000000"/>
          <w:sz w:val="28"/>
          <w:szCs w:val="28"/>
        </w:rPr>
        <w:br/>
        <w:t xml:space="preserve">у випадках, </w:t>
      </w:r>
      <w:r>
        <w:rPr>
          <w:color w:val="000000"/>
          <w:sz w:val="28"/>
          <w:szCs w:val="28"/>
        </w:rPr>
        <w:t>визначених</w:t>
      </w:r>
      <w:r w:rsidRPr="008E3752">
        <w:rPr>
          <w:color w:val="000000"/>
          <w:sz w:val="28"/>
          <w:szCs w:val="28"/>
        </w:rPr>
        <w:t xml:space="preserve"> частиною четвертою статті 10 Закону України </w:t>
      </w:r>
      <w:r w:rsidRPr="008E3752">
        <w:rPr>
          <w:color w:val="000000"/>
          <w:sz w:val="28"/>
          <w:szCs w:val="28"/>
        </w:rPr>
        <w:br/>
        <w:t>“Про здійснення державних закупівель” (далі – Закон), під</w:t>
      </w:r>
      <w:r>
        <w:rPr>
          <w:color w:val="000000"/>
          <w:sz w:val="28"/>
          <w:szCs w:val="28"/>
        </w:rPr>
        <w:t>писується уповноваженою особою (</w:t>
      </w:r>
      <w:r w:rsidRPr="008E3752">
        <w:rPr>
          <w:color w:val="000000"/>
          <w:sz w:val="28"/>
          <w:szCs w:val="28"/>
        </w:rPr>
        <w:t>із зазначення</w:t>
      </w:r>
      <w:r>
        <w:rPr>
          <w:color w:val="000000"/>
          <w:sz w:val="28"/>
          <w:szCs w:val="28"/>
        </w:rPr>
        <w:t>м посади, прізвища та ініціалів)</w:t>
      </w:r>
      <w:r w:rsidRPr="008E3752">
        <w:rPr>
          <w:color w:val="000000"/>
          <w:sz w:val="28"/>
          <w:szCs w:val="28"/>
        </w:rPr>
        <w:t xml:space="preserve"> та засвідчується в установленому порядку печаткою замовника.</w:t>
      </w:r>
    </w:p>
    <w:p w:rsidR="00423B4E" w:rsidRPr="008E3752" w:rsidRDefault="00423B4E" w:rsidP="00657D20">
      <w:pPr>
        <w:widowControl w:val="0"/>
        <w:tabs>
          <w:tab w:val="left" w:pos="1440"/>
        </w:tabs>
        <w:spacing w:line="470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8E3752">
        <w:rPr>
          <w:color w:val="000000"/>
          <w:sz w:val="28"/>
          <w:szCs w:val="28"/>
        </w:rPr>
        <w:t>. Щодо пункту 1 інформації</w:t>
      </w:r>
      <w:r>
        <w:rPr>
          <w:color w:val="000000"/>
          <w:sz w:val="28"/>
          <w:szCs w:val="28"/>
        </w:rPr>
        <w:t>.</w:t>
      </w:r>
      <w:r w:rsidRPr="008E3752">
        <w:rPr>
          <w:color w:val="000000"/>
          <w:sz w:val="28"/>
          <w:szCs w:val="28"/>
        </w:rPr>
        <w:t xml:space="preserve"> </w:t>
      </w:r>
    </w:p>
    <w:p w:rsidR="00423B4E" w:rsidRPr="008E3752" w:rsidRDefault="00423B4E" w:rsidP="00657D20">
      <w:pPr>
        <w:pStyle w:val="NormalWeb"/>
        <w:widowControl w:val="0"/>
        <w:tabs>
          <w:tab w:val="left" w:pos="1440"/>
        </w:tabs>
        <w:spacing w:before="0" w:beforeAutospacing="0" w:after="0" w:afterAutospacing="0" w:line="470" w:lineRule="exact"/>
        <w:ind w:firstLine="720"/>
        <w:jc w:val="both"/>
        <w:rPr>
          <w:color w:val="000000"/>
          <w:sz w:val="28"/>
          <w:szCs w:val="28"/>
        </w:rPr>
      </w:pPr>
      <w:r w:rsidRPr="008E3752">
        <w:rPr>
          <w:color w:val="000000"/>
          <w:sz w:val="28"/>
          <w:szCs w:val="28"/>
        </w:rPr>
        <w:t xml:space="preserve">Замовник визначається </w:t>
      </w:r>
      <w:r>
        <w:rPr>
          <w:color w:val="000000"/>
          <w:sz w:val="28"/>
          <w:szCs w:val="28"/>
        </w:rPr>
        <w:t>відповідно до</w:t>
      </w:r>
      <w:r w:rsidRPr="008E3752">
        <w:rPr>
          <w:color w:val="000000"/>
          <w:sz w:val="28"/>
          <w:szCs w:val="28"/>
        </w:rPr>
        <w:t xml:space="preserve"> пунктів </w:t>
      </w:r>
      <w:r>
        <w:rPr>
          <w:color w:val="000000"/>
          <w:sz w:val="28"/>
          <w:szCs w:val="28"/>
        </w:rPr>
        <w:t>2</w:t>
      </w:r>
      <w:r w:rsidRPr="00801FD3">
        <w:rPr>
          <w:color w:val="000000"/>
          <w:sz w:val="28"/>
          <w:szCs w:val="28"/>
        </w:rPr>
        <w:t xml:space="preserve">, </w:t>
      </w:r>
      <w:r w:rsidRPr="008E3752">
        <w:rPr>
          <w:color w:val="000000"/>
          <w:sz w:val="28"/>
          <w:szCs w:val="28"/>
        </w:rPr>
        <w:t xml:space="preserve">9 частини першої </w:t>
      </w:r>
      <w:r>
        <w:rPr>
          <w:color w:val="000000"/>
          <w:sz w:val="28"/>
          <w:szCs w:val="28"/>
        </w:rPr>
        <w:br/>
      </w:r>
      <w:r w:rsidRPr="008E3752">
        <w:rPr>
          <w:color w:val="000000"/>
          <w:sz w:val="28"/>
          <w:szCs w:val="28"/>
        </w:rPr>
        <w:t xml:space="preserve">статті 1 Закону та/або </w:t>
      </w:r>
      <w:r>
        <w:rPr>
          <w:color w:val="000000"/>
          <w:sz w:val="28"/>
          <w:szCs w:val="28"/>
        </w:rPr>
        <w:t xml:space="preserve">пункту </w:t>
      </w:r>
      <w:r w:rsidRPr="00801FD3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</w:t>
      </w:r>
      <w:r w:rsidRPr="008E3752">
        <w:rPr>
          <w:color w:val="000000"/>
          <w:sz w:val="28"/>
          <w:szCs w:val="28"/>
        </w:rPr>
        <w:t xml:space="preserve">частини першої статті 1 Закону України </w:t>
      </w:r>
      <w:r w:rsidRPr="008E3752">
        <w:rPr>
          <w:color w:val="000000"/>
          <w:sz w:val="28"/>
          <w:szCs w:val="28"/>
        </w:rPr>
        <w:br/>
        <w:t xml:space="preserve">“Про особливості здійснення закупівель в окремих сферах господарської діяльності”. </w:t>
      </w:r>
    </w:p>
    <w:p w:rsidR="00423B4E" w:rsidRPr="008E3752" w:rsidRDefault="00423B4E" w:rsidP="00657D20">
      <w:pPr>
        <w:pStyle w:val="NormalWeb"/>
        <w:widowControl w:val="0"/>
        <w:tabs>
          <w:tab w:val="left" w:pos="1440"/>
        </w:tabs>
        <w:spacing w:before="0" w:beforeAutospacing="0" w:after="0" w:afterAutospacing="0" w:line="470" w:lineRule="exact"/>
        <w:ind w:firstLine="720"/>
        <w:jc w:val="both"/>
        <w:rPr>
          <w:color w:val="000000"/>
          <w:sz w:val="28"/>
          <w:szCs w:val="28"/>
        </w:rPr>
      </w:pPr>
      <w:r w:rsidRPr="008E3752">
        <w:rPr>
          <w:color w:val="000000"/>
          <w:sz w:val="28"/>
          <w:szCs w:val="28"/>
        </w:rPr>
        <w:t>У підпункті 1.1 зазначається повне найменування замовника.</w:t>
      </w:r>
    </w:p>
    <w:p w:rsidR="00423B4E" w:rsidRPr="008E3752" w:rsidRDefault="00423B4E" w:rsidP="00657D20">
      <w:pPr>
        <w:pStyle w:val="NormalWeb"/>
        <w:widowControl w:val="0"/>
        <w:tabs>
          <w:tab w:val="left" w:pos="1440"/>
        </w:tabs>
        <w:spacing w:before="0" w:beforeAutospacing="0" w:after="0" w:afterAutospacing="0" w:line="470" w:lineRule="exact"/>
        <w:ind w:firstLine="720"/>
        <w:jc w:val="both"/>
        <w:rPr>
          <w:color w:val="000000"/>
          <w:sz w:val="28"/>
          <w:szCs w:val="28"/>
        </w:rPr>
      </w:pPr>
      <w:r w:rsidRPr="008E3752">
        <w:rPr>
          <w:color w:val="000000"/>
          <w:sz w:val="28"/>
          <w:szCs w:val="28"/>
        </w:rPr>
        <w:t xml:space="preserve">У підпункті 1.3 зазначаються </w:t>
      </w:r>
      <w:r w:rsidRPr="000F3451">
        <w:rPr>
          <w:color w:val="000000"/>
          <w:sz w:val="28"/>
          <w:szCs w:val="28"/>
        </w:rPr>
        <w:t>вулиця, номер будинку, номер кімнати (офіс</w:t>
      </w:r>
      <w:r>
        <w:rPr>
          <w:color w:val="000000"/>
          <w:sz w:val="28"/>
          <w:szCs w:val="28"/>
        </w:rPr>
        <w:t>а</w:t>
      </w:r>
      <w:r w:rsidRPr="000F3451">
        <w:rPr>
          <w:color w:val="000000"/>
          <w:sz w:val="28"/>
          <w:szCs w:val="28"/>
        </w:rPr>
        <w:t>), найменування адміністративно-територіальної одиниці (Автономна Республіка Крим, область, район, місто, район у місті, селище, село), поштовий індекс.</w:t>
      </w:r>
    </w:p>
    <w:p w:rsidR="00423B4E" w:rsidRPr="00EC3284" w:rsidRDefault="00423B4E" w:rsidP="00657D20">
      <w:pPr>
        <w:pStyle w:val="NormalWeb"/>
        <w:widowControl w:val="0"/>
        <w:tabs>
          <w:tab w:val="left" w:pos="1440"/>
        </w:tabs>
        <w:spacing w:before="0" w:beforeAutospacing="0" w:after="0" w:afterAutospacing="0" w:line="470" w:lineRule="exact"/>
        <w:ind w:firstLine="720"/>
        <w:jc w:val="both"/>
        <w:rPr>
          <w:color w:val="000000"/>
          <w:sz w:val="28"/>
          <w:szCs w:val="28"/>
        </w:rPr>
      </w:pPr>
      <w:r w:rsidRPr="008E3752">
        <w:rPr>
          <w:color w:val="000000"/>
          <w:sz w:val="28"/>
          <w:szCs w:val="28"/>
        </w:rPr>
        <w:t>У підпункті 1.4 вказується реєстраційний рахунок замовника, відкритий в</w:t>
      </w:r>
      <w:r w:rsidRPr="00EC3284">
        <w:rPr>
          <w:color w:val="000000"/>
          <w:sz w:val="28"/>
          <w:szCs w:val="28"/>
        </w:rPr>
        <w:t xml:space="preserve"> </w:t>
      </w:r>
    </w:p>
    <w:p w:rsidR="00423B4E" w:rsidRDefault="00423B4E" w:rsidP="00657D20">
      <w:pPr>
        <w:pStyle w:val="NormalWeb"/>
        <w:widowControl w:val="0"/>
        <w:tabs>
          <w:tab w:val="left" w:pos="1440"/>
        </w:tabs>
        <w:spacing w:before="0" w:beforeAutospacing="0" w:after="0" w:afterAutospacing="0" w:line="470" w:lineRule="exact"/>
        <w:jc w:val="both"/>
        <w:rPr>
          <w:color w:val="000000"/>
          <w:sz w:val="28"/>
          <w:szCs w:val="28"/>
        </w:rPr>
      </w:pPr>
      <w:r w:rsidRPr="001E3EC2">
        <w:rPr>
          <w:sz w:val="28"/>
          <w:szCs w:val="28"/>
        </w:rPr>
        <w:t>органах, що здійснюють казначейське обслуговування бюджетних коштів</w:t>
      </w:r>
      <w:r>
        <w:rPr>
          <w:sz w:val="28"/>
          <w:szCs w:val="28"/>
        </w:rPr>
        <w:t>,</w:t>
      </w:r>
      <w:r w:rsidRPr="001E3EC2">
        <w:rPr>
          <w:sz w:val="28"/>
          <w:szCs w:val="28"/>
        </w:rPr>
        <w:t xml:space="preserve"> або обслуговуючого банку за місцем його обслуговування із </w:t>
      </w:r>
      <w:r w:rsidRPr="00E61F3B">
        <w:rPr>
          <w:color w:val="000000"/>
          <w:sz w:val="28"/>
          <w:szCs w:val="28"/>
        </w:rPr>
        <w:t>зазначенням їх реквізитів (</w:t>
      </w:r>
      <w:r>
        <w:rPr>
          <w:color w:val="000000"/>
          <w:sz w:val="28"/>
          <w:szCs w:val="28"/>
        </w:rPr>
        <w:t>найменування</w:t>
      </w:r>
      <w:r w:rsidRPr="00E61F3B">
        <w:rPr>
          <w:color w:val="000000"/>
          <w:sz w:val="28"/>
          <w:szCs w:val="28"/>
        </w:rPr>
        <w:t>, адреса, відділення, МФО).</w:t>
      </w:r>
    </w:p>
    <w:p w:rsidR="00423B4E" w:rsidRPr="00E61F3B" w:rsidRDefault="00423B4E" w:rsidP="00657D20">
      <w:pPr>
        <w:pStyle w:val="NormalWeb"/>
        <w:widowControl w:val="0"/>
        <w:tabs>
          <w:tab w:val="left" w:pos="1440"/>
        </w:tabs>
        <w:spacing w:before="0" w:beforeAutospacing="0" w:after="0" w:afterAutospacing="0" w:line="470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разі наявності декількох реєстраційних рахунків замовником зазначається реєстраційний рахунок, з якого буде здійснюватися оплата.</w:t>
      </w:r>
    </w:p>
    <w:p w:rsidR="00423B4E" w:rsidRPr="00E61F3B" w:rsidRDefault="00423B4E" w:rsidP="00657D20">
      <w:pPr>
        <w:pStyle w:val="NormalWeb"/>
        <w:widowControl w:val="0"/>
        <w:tabs>
          <w:tab w:val="left" w:pos="1440"/>
        </w:tabs>
        <w:spacing w:before="0" w:beforeAutospacing="0" w:after="0" w:afterAutospacing="0" w:line="470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E61F3B">
        <w:rPr>
          <w:color w:val="000000"/>
          <w:sz w:val="28"/>
          <w:szCs w:val="28"/>
        </w:rPr>
        <w:t>. Щодо пункту 3 інформації</w:t>
      </w:r>
      <w:r>
        <w:rPr>
          <w:color w:val="000000"/>
          <w:sz w:val="28"/>
          <w:szCs w:val="28"/>
        </w:rPr>
        <w:t>.</w:t>
      </w:r>
    </w:p>
    <w:p w:rsidR="00423B4E" w:rsidRPr="001E3EC2" w:rsidRDefault="00423B4E" w:rsidP="00657D20">
      <w:pPr>
        <w:pStyle w:val="NormalWeb"/>
        <w:widowControl w:val="0"/>
        <w:tabs>
          <w:tab w:val="left" w:pos="1440"/>
        </w:tabs>
        <w:spacing w:before="0" w:beforeAutospacing="0" w:after="0" w:afterAutospacing="0" w:line="470" w:lineRule="exact"/>
        <w:ind w:firstLine="720"/>
        <w:jc w:val="both"/>
        <w:rPr>
          <w:sz w:val="28"/>
          <w:szCs w:val="28"/>
        </w:rPr>
      </w:pPr>
      <w:r w:rsidRPr="001E3EC2">
        <w:rPr>
          <w:sz w:val="28"/>
          <w:szCs w:val="28"/>
        </w:rPr>
        <w:t>Зазначається адреса веб-сайт</w:t>
      </w:r>
      <w:r>
        <w:rPr>
          <w:sz w:val="28"/>
          <w:szCs w:val="28"/>
        </w:rPr>
        <w:t>а</w:t>
      </w:r>
      <w:r w:rsidRPr="001E3EC2">
        <w:rPr>
          <w:sz w:val="28"/>
          <w:szCs w:val="28"/>
        </w:rPr>
        <w:t xml:space="preserve"> замовника </w:t>
      </w:r>
      <w:r>
        <w:rPr>
          <w:sz w:val="28"/>
          <w:szCs w:val="28"/>
        </w:rPr>
        <w:t>в разі наявності</w:t>
      </w:r>
      <w:r w:rsidRPr="001E3EC2">
        <w:rPr>
          <w:sz w:val="28"/>
          <w:szCs w:val="28"/>
        </w:rPr>
        <w:t xml:space="preserve"> або веб-сайт</w:t>
      </w:r>
      <w:r>
        <w:rPr>
          <w:sz w:val="28"/>
          <w:szCs w:val="28"/>
        </w:rPr>
        <w:t>а</w:t>
      </w:r>
      <w:r w:rsidRPr="001E3EC2">
        <w:rPr>
          <w:sz w:val="28"/>
          <w:szCs w:val="28"/>
        </w:rPr>
        <w:t xml:space="preserve"> відповідного органу влади, органу місцевого самоврядування, на якому замовник може додатково розмістити інформацію про закупівлю.</w:t>
      </w:r>
    </w:p>
    <w:p w:rsidR="00423B4E" w:rsidRPr="001E3EC2" w:rsidRDefault="00423B4E" w:rsidP="00657D20">
      <w:pPr>
        <w:pStyle w:val="NormalWeb"/>
        <w:widowControl w:val="0"/>
        <w:tabs>
          <w:tab w:val="left" w:pos="1440"/>
        </w:tabs>
        <w:spacing w:before="0" w:beforeAutospacing="0" w:after="0" w:afterAutospacing="0" w:line="47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E3EC2">
        <w:rPr>
          <w:sz w:val="28"/>
          <w:szCs w:val="28"/>
        </w:rPr>
        <w:t>. Щодо пункту 4 інформації</w:t>
      </w:r>
      <w:r>
        <w:rPr>
          <w:sz w:val="28"/>
          <w:szCs w:val="28"/>
        </w:rPr>
        <w:t>.</w:t>
      </w:r>
      <w:r w:rsidRPr="001E3EC2">
        <w:rPr>
          <w:sz w:val="28"/>
          <w:szCs w:val="28"/>
        </w:rPr>
        <w:t xml:space="preserve"> </w:t>
      </w:r>
    </w:p>
    <w:p w:rsidR="00423B4E" w:rsidRPr="001E3EC2" w:rsidRDefault="00423B4E" w:rsidP="00657D20">
      <w:pPr>
        <w:pStyle w:val="NormalWeb"/>
        <w:widowControl w:val="0"/>
        <w:tabs>
          <w:tab w:val="left" w:pos="1440"/>
        </w:tabs>
        <w:spacing w:before="0" w:beforeAutospacing="0" w:after="0" w:afterAutospacing="0" w:line="470" w:lineRule="exact"/>
        <w:ind w:firstLine="720"/>
        <w:jc w:val="both"/>
        <w:rPr>
          <w:sz w:val="28"/>
          <w:szCs w:val="28"/>
        </w:rPr>
      </w:pPr>
      <w:r w:rsidRPr="001E3EC2">
        <w:rPr>
          <w:sz w:val="28"/>
          <w:szCs w:val="28"/>
        </w:rPr>
        <w:t>Щодо підпункту 4.1</w:t>
      </w:r>
      <w:r>
        <w:rPr>
          <w:sz w:val="28"/>
          <w:szCs w:val="28"/>
        </w:rPr>
        <w:t>.</w:t>
      </w:r>
    </w:p>
    <w:p w:rsidR="00423B4E" w:rsidRPr="001E3EC2" w:rsidRDefault="00423B4E" w:rsidP="00657D20">
      <w:pPr>
        <w:widowControl w:val="0"/>
        <w:tabs>
          <w:tab w:val="left" w:pos="1440"/>
        </w:tabs>
        <w:spacing w:line="470" w:lineRule="exact"/>
        <w:ind w:firstLine="720"/>
        <w:jc w:val="both"/>
        <w:rPr>
          <w:sz w:val="28"/>
          <w:szCs w:val="28"/>
        </w:rPr>
      </w:pPr>
      <w:r w:rsidRPr="001E3EC2">
        <w:rPr>
          <w:sz w:val="28"/>
          <w:szCs w:val="28"/>
        </w:rPr>
        <w:t xml:space="preserve">Інформація про предмет закупівлі </w:t>
      </w:r>
      <w:r>
        <w:rPr>
          <w:sz w:val="28"/>
          <w:szCs w:val="28"/>
        </w:rPr>
        <w:t>вказується</w:t>
      </w:r>
      <w:r w:rsidRPr="001E3EC2">
        <w:rPr>
          <w:sz w:val="28"/>
          <w:szCs w:val="28"/>
        </w:rPr>
        <w:t xml:space="preserve"> замовником </w:t>
      </w:r>
      <w:r>
        <w:rPr>
          <w:sz w:val="28"/>
          <w:szCs w:val="28"/>
        </w:rPr>
        <w:t>відповідно до</w:t>
      </w:r>
      <w:r w:rsidRPr="001E3EC2">
        <w:rPr>
          <w:sz w:val="28"/>
          <w:szCs w:val="28"/>
        </w:rPr>
        <w:t xml:space="preserve"> пунктів 20, 21, 23 і 27 частини першої статті 1 Закону та </w:t>
      </w:r>
      <w:r>
        <w:rPr>
          <w:sz w:val="28"/>
          <w:szCs w:val="28"/>
        </w:rPr>
        <w:t>в порядку, у</w:t>
      </w:r>
      <w:r w:rsidRPr="001E3EC2">
        <w:rPr>
          <w:sz w:val="28"/>
          <w:szCs w:val="28"/>
        </w:rPr>
        <w:t xml:space="preserve">становленому </w:t>
      </w:r>
      <w:r>
        <w:rPr>
          <w:sz w:val="28"/>
          <w:szCs w:val="28"/>
        </w:rPr>
        <w:t>центральним</w:t>
      </w:r>
      <w:r w:rsidRPr="00E63982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ом</w:t>
      </w:r>
      <w:r w:rsidRPr="00E63982">
        <w:rPr>
          <w:sz w:val="28"/>
          <w:szCs w:val="28"/>
        </w:rPr>
        <w:t xml:space="preserve"> виконавчої влади, що реалізує державну політику у сфері державних закупівель</w:t>
      </w:r>
      <w:r w:rsidRPr="001E3EC2">
        <w:rPr>
          <w:sz w:val="28"/>
          <w:szCs w:val="28"/>
        </w:rPr>
        <w:t xml:space="preserve"> (із зазначенням за наявності показника десятого знак</w:t>
      </w:r>
      <w:r>
        <w:rPr>
          <w:sz w:val="28"/>
          <w:szCs w:val="28"/>
        </w:rPr>
        <w:t>а</w:t>
      </w:r>
      <w:r w:rsidRPr="001E3EC2">
        <w:rPr>
          <w:color w:val="000000"/>
        </w:rPr>
        <w:t xml:space="preserve"> </w:t>
      </w:r>
      <w:r w:rsidRPr="001E3EC2">
        <w:rPr>
          <w:sz w:val="28"/>
          <w:szCs w:val="28"/>
        </w:rPr>
        <w:t>відповідного державного класифікатора). Замовник зазначає інформацію про кількість, місце і строк поставки товарів або обсяг, місце і строк виконання робіт чи надання послуг.</w:t>
      </w:r>
    </w:p>
    <w:p w:rsidR="00423B4E" w:rsidRPr="001E3EC2" w:rsidRDefault="00423B4E" w:rsidP="00657D20">
      <w:pPr>
        <w:widowControl w:val="0"/>
        <w:spacing w:line="470" w:lineRule="exact"/>
        <w:ind w:firstLine="720"/>
        <w:jc w:val="both"/>
        <w:rPr>
          <w:sz w:val="28"/>
          <w:szCs w:val="28"/>
        </w:rPr>
      </w:pPr>
      <w:r w:rsidRPr="001E3EC2">
        <w:rPr>
          <w:sz w:val="28"/>
          <w:szCs w:val="28"/>
        </w:rPr>
        <w:t xml:space="preserve">У разі поділу предмета закупівлі на лоти замовником </w:t>
      </w:r>
      <w:r>
        <w:rPr>
          <w:sz w:val="28"/>
          <w:szCs w:val="28"/>
        </w:rPr>
        <w:t xml:space="preserve">під час </w:t>
      </w:r>
      <w:r w:rsidRPr="001E3EC2">
        <w:rPr>
          <w:sz w:val="28"/>
          <w:szCs w:val="28"/>
        </w:rPr>
        <w:t>заповненн</w:t>
      </w:r>
      <w:r>
        <w:rPr>
          <w:sz w:val="28"/>
          <w:szCs w:val="28"/>
        </w:rPr>
        <w:t>я</w:t>
      </w:r>
      <w:r w:rsidRPr="001E3EC2">
        <w:rPr>
          <w:sz w:val="28"/>
          <w:szCs w:val="28"/>
        </w:rPr>
        <w:t xml:space="preserve"> форми інформації про застосування переговорної процедури закупівлі, що подається для опублікування, зазначаються кількість лотів та найменування кожного з них, </w:t>
      </w:r>
      <w:r>
        <w:rPr>
          <w:sz w:val="28"/>
          <w:szCs w:val="28"/>
        </w:rPr>
        <w:t>а під час заповнення</w:t>
      </w:r>
      <w:r w:rsidRPr="001E3EC2">
        <w:rPr>
          <w:sz w:val="28"/>
          <w:szCs w:val="28"/>
        </w:rPr>
        <w:t xml:space="preserve"> форми інформації про застосування переговорної процедури закупівлі, що подається для оприлюднення, також описується окремо кожний з лотів.</w:t>
      </w:r>
    </w:p>
    <w:p w:rsidR="00423B4E" w:rsidRPr="001E3EC2" w:rsidRDefault="00423B4E" w:rsidP="00657D20">
      <w:pPr>
        <w:pStyle w:val="NormalWeb"/>
        <w:widowControl w:val="0"/>
        <w:tabs>
          <w:tab w:val="left" w:pos="1440"/>
        </w:tabs>
        <w:spacing w:before="0" w:beforeAutospacing="0" w:after="0" w:afterAutospacing="0" w:line="47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E3EC2">
        <w:rPr>
          <w:sz w:val="28"/>
          <w:szCs w:val="28"/>
        </w:rPr>
        <w:t>. Щодо пункту 5 інформації</w:t>
      </w:r>
      <w:r>
        <w:rPr>
          <w:sz w:val="28"/>
          <w:szCs w:val="28"/>
        </w:rPr>
        <w:t>.</w:t>
      </w:r>
      <w:r w:rsidRPr="001E3EC2">
        <w:rPr>
          <w:sz w:val="28"/>
          <w:szCs w:val="28"/>
        </w:rPr>
        <w:t xml:space="preserve"> </w:t>
      </w:r>
    </w:p>
    <w:p w:rsidR="00423B4E" w:rsidRPr="001E3EC2" w:rsidRDefault="00423B4E" w:rsidP="00657D20">
      <w:pPr>
        <w:pStyle w:val="NormalWeb"/>
        <w:widowControl w:val="0"/>
        <w:tabs>
          <w:tab w:val="left" w:pos="1440"/>
        </w:tabs>
        <w:spacing w:before="0" w:beforeAutospacing="0" w:after="0" w:afterAutospacing="0" w:line="470" w:lineRule="exact"/>
        <w:ind w:firstLine="720"/>
        <w:jc w:val="both"/>
        <w:rPr>
          <w:sz w:val="28"/>
          <w:szCs w:val="28"/>
        </w:rPr>
      </w:pPr>
      <w:r w:rsidRPr="001E3EC2">
        <w:rPr>
          <w:sz w:val="28"/>
          <w:szCs w:val="28"/>
        </w:rPr>
        <w:t xml:space="preserve">Замовник </w:t>
      </w:r>
      <w:r>
        <w:rPr>
          <w:sz w:val="28"/>
          <w:szCs w:val="28"/>
        </w:rPr>
        <w:t>указує</w:t>
      </w:r>
      <w:r w:rsidRPr="001E3EC2">
        <w:rPr>
          <w:sz w:val="28"/>
          <w:szCs w:val="28"/>
        </w:rPr>
        <w:t xml:space="preserve"> повне найменування, місцезнаходження та контактні телефони (із зазначенням коду міжміського телефонного зв’язку) </w:t>
      </w:r>
      <w:r>
        <w:rPr>
          <w:sz w:val="28"/>
          <w:szCs w:val="28"/>
        </w:rPr>
        <w:t>учасника (</w:t>
      </w:r>
      <w:r w:rsidRPr="001E3EC2">
        <w:rPr>
          <w:sz w:val="28"/>
          <w:szCs w:val="28"/>
        </w:rPr>
        <w:t>учасників</w:t>
      </w:r>
      <w:r>
        <w:rPr>
          <w:sz w:val="28"/>
          <w:szCs w:val="28"/>
        </w:rPr>
        <w:t>)</w:t>
      </w:r>
      <w:r w:rsidRPr="001E3EC2">
        <w:rPr>
          <w:sz w:val="28"/>
          <w:szCs w:val="28"/>
        </w:rPr>
        <w:t>, з яким</w:t>
      </w:r>
      <w:r>
        <w:rPr>
          <w:sz w:val="28"/>
          <w:szCs w:val="28"/>
        </w:rPr>
        <w:t xml:space="preserve"> (</w:t>
      </w:r>
      <w:r w:rsidRPr="001E3EC2">
        <w:rPr>
          <w:sz w:val="28"/>
          <w:szCs w:val="28"/>
        </w:rPr>
        <w:t>якими</w:t>
      </w:r>
      <w:r>
        <w:rPr>
          <w:sz w:val="28"/>
          <w:szCs w:val="28"/>
        </w:rPr>
        <w:t>)</w:t>
      </w:r>
      <w:r w:rsidRPr="001E3EC2">
        <w:rPr>
          <w:sz w:val="28"/>
          <w:szCs w:val="28"/>
        </w:rPr>
        <w:t xml:space="preserve"> проведено переговори.</w:t>
      </w:r>
    </w:p>
    <w:p w:rsidR="00423B4E" w:rsidRPr="001E3EC2" w:rsidRDefault="00423B4E" w:rsidP="00657D20">
      <w:pPr>
        <w:pStyle w:val="NormalWeb"/>
        <w:widowControl w:val="0"/>
        <w:tabs>
          <w:tab w:val="left" w:pos="1440"/>
        </w:tabs>
        <w:spacing w:before="0" w:beforeAutospacing="0" w:after="0" w:afterAutospacing="0" w:line="47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E3EC2">
        <w:rPr>
          <w:sz w:val="28"/>
          <w:szCs w:val="28"/>
        </w:rPr>
        <w:t>. Щодо пункту 6 інформації</w:t>
      </w:r>
      <w:r>
        <w:rPr>
          <w:sz w:val="28"/>
          <w:szCs w:val="28"/>
        </w:rPr>
        <w:t>.</w:t>
      </w:r>
      <w:r w:rsidRPr="001E3EC2">
        <w:rPr>
          <w:sz w:val="28"/>
          <w:szCs w:val="28"/>
        </w:rPr>
        <w:t xml:space="preserve"> </w:t>
      </w:r>
    </w:p>
    <w:p w:rsidR="00423B4E" w:rsidRPr="001E3EC2" w:rsidRDefault="00423B4E" w:rsidP="00657D20">
      <w:pPr>
        <w:pStyle w:val="NormalWeb"/>
        <w:widowControl w:val="0"/>
        <w:tabs>
          <w:tab w:val="left" w:pos="1440"/>
        </w:tabs>
        <w:spacing w:before="0" w:beforeAutospacing="0" w:after="0" w:afterAutospacing="0" w:line="470" w:lineRule="exact"/>
        <w:ind w:firstLine="720"/>
        <w:jc w:val="both"/>
        <w:rPr>
          <w:sz w:val="28"/>
          <w:szCs w:val="28"/>
          <w:lang w:eastAsia="ru-RU"/>
        </w:rPr>
      </w:pPr>
      <w:r w:rsidRPr="001E3EC2">
        <w:rPr>
          <w:sz w:val="28"/>
          <w:szCs w:val="28"/>
        </w:rPr>
        <w:t xml:space="preserve">Замовник </w:t>
      </w:r>
      <w:r>
        <w:rPr>
          <w:sz w:val="28"/>
          <w:szCs w:val="28"/>
        </w:rPr>
        <w:t>указує ціну пропозиції учасника (</w:t>
      </w:r>
      <w:r w:rsidRPr="001E3EC2">
        <w:rPr>
          <w:sz w:val="28"/>
          <w:szCs w:val="28"/>
        </w:rPr>
        <w:t>учасників</w:t>
      </w:r>
      <w:r>
        <w:rPr>
          <w:sz w:val="28"/>
          <w:szCs w:val="28"/>
        </w:rPr>
        <w:t>), з яким (</w:t>
      </w:r>
      <w:r w:rsidRPr="001E3EC2">
        <w:rPr>
          <w:sz w:val="28"/>
          <w:szCs w:val="28"/>
        </w:rPr>
        <w:t>якими</w:t>
      </w:r>
      <w:r>
        <w:rPr>
          <w:sz w:val="28"/>
          <w:szCs w:val="28"/>
        </w:rPr>
        <w:t>)</w:t>
      </w:r>
      <w:r w:rsidRPr="001E3EC2">
        <w:rPr>
          <w:sz w:val="28"/>
          <w:szCs w:val="28"/>
        </w:rPr>
        <w:t xml:space="preserve"> проведено</w:t>
      </w:r>
      <w:r>
        <w:rPr>
          <w:sz w:val="28"/>
          <w:szCs w:val="28"/>
        </w:rPr>
        <w:t xml:space="preserve"> переговори, та ціну пропозиції (</w:t>
      </w:r>
      <w:r w:rsidRPr="001E3EC2">
        <w:rPr>
          <w:sz w:val="28"/>
          <w:szCs w:val="28"/>
        </w:rPr>
        <w:t>пропозицій</w:t>
      </w:r>
      <w:r>
        <w:rPr>
          <w:sz w:val="28"/>
          <w:szCs w:val="28"/>
        </w:rPr>
        <w:t>)</w:t>
      </w:r>
      <w:r w:rsidRPr="001E3EC2">
        <w:rPr>
          <w:sz w:val="28"/>
          <w:szCs w:val="28"/>
        </w:rPr>
        <w:t xml:space="preserve"> за одиницю товару </w:t>
      </w:r>
      <w:r>
        <w:rPr>
          <w:sz w:val="28"/>
          <w:szCs w:val="28"/>
        </w:rPr>
        <w:t>в разі закупівлі товарів</w:t>
      </w:r>
      <w:r w:rsidRPr="001E3EC2">
        <w:rPr>
          <w:sz w:val="28"/>
          <w:szCs w:val="28"/>
        </w:rPr>
        <w:t xml:space="preserve">. </w:t>
      </w:r>
    </w:p>
    <w:p w:rsidR="00423B4E" w:rsidRPr="001E3EC2" w:rsidRDefault="00423B4E" w:rsidP="00657D20">
      <w:pPr>
        <w:pStyle w:val="NormalWeb"/>
        <w:widowControl w:val="0"/>
        <w:tabs>
          <w:tab w:val="left" w:pos="1440"/>
        </w:tabs>
        <w:spacing w:before="0" w:beforeAutospacing="0" w:after="0" w:afterAutospacing="0" w:line="47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1E3EC2">
        <w:rPr>
          <w:sz w:val="28"/>
          <w:szCs w:val="28"/>
        </w:rPr>
        <w:t>. Щодо пункту 7 інформації</w:t>
      </w:r>
      <w:r>
        <w:rPr>
          <w:sz w:val="28"/>
          <w:szCs w:val="28"/>
        </w:rPr>
        <w:t>.</w:t>
      </w:r>
      <w:r w:rsidRPr="001E3EC2">
        <w:rPr>
          <w:sz w:val="28"/>
          <w:szCs w:val="28"/>
        </w:rPr>
        <w:t xml:space="preserve"> </w:t>
      </w:r>
    </w:p>
    <w:p w:rsidR="00423B4E" w:rsidRPr="001E3EC2" w:rsidRDefault="00423B4E" w:rsidP="00657D20">
      <w:pPr>
        <w:pStyle w:val="NormalWeb"/>
        <w:widowControl w:val="0"/>
        <w:tabs>
          <w:tab w:val="left" w:pos="1440"/>
        </w:tabs>
        <w:spacing w:before="0" w:beforeAutospacing="0" w:after="0" w:afterAutospacing="0" w:line="470" w:lineRule="exact"/>
        <w:ind w:firstLine="720"/>
        <w:jc w:val="both"/>
        <w:rPr>
          <w:sz w:val="28"/>
          <w:szCs w:val="28"/>
        </w:rPr>
      </w:pPr>
      <w:r w:rsidRPr="001E3EC2">
        <w:rPr>
          <w:sz w:val="28"/>
          <w:szCs w:val="28"/>
        </w:rPr>
        <w:t xml:space="preserve">Замовник зазначає умову застосування переговорної процедури </w:t>
      </w:r>
      <w:r>
        <w:rPr>
          <w:sz w:val="28"/>
          <w:szCs w:val="28"/>
        </w:rPr>
        <w:t xml:space="preserve">відповідно до </w:t>
      </w:r>
      <w:r w:rsidRPr="001E3EC2">
        <w:rPr>
          <w:sz w:val="28"/>
          <w:szCs w:val="28"/>
        </w:rPr>
        <w:t>частини другої статті 39 Закону.</w:t>
      </w:r>
    </w:p>
    <w:p w:rsidR="00423B4E" w:rsidRPr="001E3EC2" w:rsidRDefault="00423B4E" w:rsidP="00657D20">
      <w:pPr>
        <w:pStyle w:val="NormalWeb"/>
        <w:widowControl w:val="0"/>
        <w:tabs>
          <w:tab w:val="left" w:pos="1440"/>
        </w:tabs>
        <w:spacing w:before="0" w:beforeAutospacing="0" w:after="0" w:afterAutospacing="0" w:line="47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1E3EC2">
        <w:rPr>
          <w:sz w:val="28"/>
          <w:szCs w:val="28"/>
        </w:rPr>
        <w:t>. Щодо пункту 8 інформації</w:t>
      </w:r>
      <w:r>
        <w:rPr>
          <w:sz w:val="28"/>
          <w:szCs w:val="28"/>
        </w:rPr>
        <w:t>.</w:t>
      </w:r>
    </w:p>
    <w:p w:rsidR="00423B4E" w:rsidRPr="001E3EC2" w:rsidRDefault="00423B4E" w:rsidP="00657D20">
      <w:pPr>
        <w:pStyle w:val="NormalWeb"/>
        <w:widowControl w:val="0"/>
        <w:tabs>
          <w:tab w:val="left" w:pos="1440"/>
        </w:tabs>
        <w:spacing w:before="0" w:beforeAutospacing="0" w:after="0" w:afterAutospacing="0" w:line="470" w:lineRule="exact"/>
        <w:ind w:firstLine="720"/>
        <w:jc w:val="both"/>
        <w:rPr>
          <w:sz w:val="28"/>
          <w:szCs w:val="28"/>
        </w:rPr>
      </w:pPr>
      <w:r w:rsidRPr="001E3EC2">
        <w:rPr>
          <w:sz w:val="28"/>
          <w:szCs w:val="28"/>
        </w:rPr>
        <w:t>Замовник зазначає іншу інформацію</w:t>
      </w:r>
      <w:r>
        <w:rPr>
          <w:sz w:val="28"/>
          <w:szCs w:val="28"/>
        </w:rPr>
        <w:t>, яку вважає необхідною</w:t>
      </w:r>
      <w:r w:rsidRPr="001E3EC2">
        <w:rPr>
          <w:sz w:val="28"/>
          <w:szCs w:val="28"/>
        </w:rPr>
        <w:t>.</w:t>
      </w:r>
    </w:p>
    <w:p w:rsidR="00423B4E" w:rsidRPr="001E3EC2" w:rsidRDefault="00423B4E" w:rsidP="00657D20">
      <w:pPr>
        <w:pStyle w:val="NormalWeb"/>
        <w:widowControl w:val="0"/>
        <w:tabs>
          <w:tab w:val="left" w:pos="1440"/>
        </w:tabs>
        <w:spacing w:before="0" w:beforeAutospacing="0" w:after="0" w:afterAutospacing="0" w:line="47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 разі застосування електронних засобів замовник зазначає перелік інформації та даних щодо участі у процедурі закупівлі.</w:t>
      </w:r>
    </w:p>
    <w:p w:rsidR="00423B4E" w:rsidRDefault="00423B4E" w:rsidP="00657D20">
      <w:pPr>
        <w:pStyle w:val="NormalWeb"/>
        <w:widowControl w:val="0"/>
        <w:spacing w:before="0" w:beforeAutospacing="0" w:after="0" w:afterAutospacing="0" w:line="340" w:lineRule="exact"/>
        <w:jc w:val="both"/>
        <w:rPr>
          <w:snapToGrid w:val="0"/>
          <w:sz w:val="28"/>
          <w:szCs w:val="28"/>
        </w:rPr>
      </w:pPr>
    </w:p>
    <w:p w:rsidR="00423B4E" w:rsidRDefault="00423B4E" w:rsidP="00657D20">
      <w:pPr>
        <w:pStyle w:val="NormalWeb"/>
        <w:widowControl w:val="0"/>
        <w:spacing w:before="0" w:beforeAutospacing="0" w:after="0" w:afterAutospacing="0" w:line="340" w:lineRule="exact"/>
        <w:jc w:val="both"/>
        <w:rPr>
          <w:snapToGrid w:val="0"/>
          <w:sz w:val="28"/>
          <w:szCs w:val="28"/>
        </w:rPr>
      </w:pPr>
    </w:p>
    <w:p w:rsidR="00423B4E" w:rsidRDefault="00423B4E" w:rsidP="00657D20">
      <w:pPr>
        <w:pStyle w:val="NormalWeb"/>
        <w:widowControl w:val="0"/>
        <w:spacing w:before="0" w:beforeAutospacing="0" w:after="0" w:afterAutospacing="0" w:line="340" w:lineRule="exact"/>
        <w:jc w:val="both"/>
        <w:rPr>
          <w:snapToGrid w:val="0"/>
          <w:sz w:val="28"/>
          <w:szCs w:val="28"/>
        </w:rPr>
      </w:pPr>
    </w:p>
    <w:p w:rsidR="00423B4E" w:rsidRPr="001438BE" w:rsidRDefault="00423B4E" w:rsidP="00657D20">
      <w:pPr>
        <w:pStyle w:val="NormalWeb"/>
        <w:widowControl w:val="0"/>
        <w:spacing w:before="0" w:beforeAutospacing="0" w:after="0" w:afterAutospacing="0" w:line="340" w:lineRule="exact"/>
        <w:jc w:val="both"/>
        <w:rPr>
          <w:b/>
          <w:bCs/>
          <w:snapToGrid w:val="0"/>
          <w:sz w:val="28"/>
          <w:szCs w:val="28"/>
        </w:rPr>
      </w:pPr>
      <w:r w:rsidRPr="001438BE">
        <w:rPr>
          <w:b/>
          <w:bCs/>
          <w:snapToGrid w:val="0"/>
          <w:sz w:val="28"/>
          <w:szCs w:val="28"/>
        </w:rPr>
        <w:t xml:space="preserve">Заступник директора департаменту  державних </w:t>
      </w:r>
    </w:p>
    <w:p w:rsidR="00423B4E" w:rsidRPr="001438BE" w:rsidRDefault="00423B4E" w:rsidP="00657D20">
      <w:pPr>
        <w:pStyle w:val="NormalWeb"/>
        <w:widowControl w:val="0"/>
        <w:spacing w:before="0" w:beforeAutospacing="0" w:after="0" w:afterAutospacing="0" w:line="340" w:lineRule="exact"/>
        <w:jc w:val="both"/>
        <w:rPr>
          <w:b/>
          <w:bCs/>
          <w:snapToGrid w:val="0"/>
          <w:sz w:val="28"/>
          <w:szCs w:val="28"/>
        </w:rPr>
      </w:pPr>
      <w:r w:rsidRPr="001438BE">
        <w:rPr>
          <w:b/>
          <w:bCs/>
          <w:snapToGrid w:val="0"/>
          <w:sz w:val="28"/>
          <w:szCs w:val="28"/>
        </w:rPr>
        <w:t>закупівель та державного замовлення</w:t>
      </w:r>
      <w:r w:rsidRPr="001438BE">
        <w:rPr>
          <w:b/>
          <w:bCs/>
          <w:snapToGrid w:val="0"/>
          <w:sz w:val="28"/>
          <w:szCs w:val="28"/>
        </w:rPr>
        <w:tab/>
      </w:r>
      <w:r w:rsidRPr="001438BE">
        <w:rPr>
          <w:b/>
          <w:bCs/>
          <w:sz w:val="28"/>
          <w:szCs w:val="28"/>
        </w:rPr>
        <w:tab/>
      </w:r>
      <w:r w:rsidRPr="001438BE">
        <w:rPr>
          <w:b/>
          <w:bCs/>
          <w:sz w:val="28"/>
          <w:szCs w:val="28"/>
        </w:rPr>
        <w:tab/>
      </w:r>
      <w:r w:rsidRPr="001438BE">
        <w:rPr>
          <w:b/>
          <w:bCs/>
          <w:sz w:val="28"/>
          <w:szCs w:val="28"/>
        </w:rPr>
        <w:tab/>
        <w:t xml:space="preserve">       </w:t>
      </w:r>
      <w:r w:rsidRPr="001438BE">
        <w:rPr>
          <w:b/>
          <w:bCs/>
          <w:sz w:val="28"/>
          <w:szCs w:val="28"/>
          <w:lang w:val="ru-RU"/>
        </w:rPr>
        <w:t xml:space="preserve"> </w:t>
      </w:r>
      <w:r w:rsidRPr="001438BE">
        <w:rPr>
          <w:b/>
          <w:bCs/>
          <w:sz w:val="28"/>
          <w:szCs w:val="28"/>
        </w:rPr>
        <w:t>Лілія</w:t>
      </w:r>
      <w:r w:rsidRPr="001438BE">
        <w:rPr>
          <w:b/>
          <w:bCs/>
          <w:sz w:val="28"/>
          <w:szCs w:val="28"/>
          <w:lang w:val="ru-RU"/>
        </w:rPr>
        <w:t> </w:t>
      </w:r>
      <w:r w:rsidRPr="001438BE">
        <w:rPr>
          <w:b/>
          <w:bCs/>
          <w:sz w:val="28"/>
          <w:szCs w:val="28"/>
        </w:rPr>
        <w:t>ДУДНИК</w:t>
      </w:r>
    </w:p>
    <w:p w:rsidR="00423B4E" w:rsidRPr="00657D20" w:rsidRDefault="00423B4E"/>
    <w:sectPr w:rsidR="00423B4E" w:rsidRPr="00657D20" w:rsidSect="00B12406">
      <w:headerReference w:type="default" r:id="rId7"/>
      <w:pgSz w:w="11906" w:h="16838"/>
      <w:pgMar w:top="284" w:right="850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B4E" w:rsidRDefault="00423B4E" w:rsidP="007A15C9">
      <w:r>
        <w:separator/>
      </w:r>
    </w:p>
  </w:endnote>
  <w:endnote w:type="continuationSeparator" w:id="0">
    <w:p w:rsidR="00423B4E" w:rsidRDefault="00423B4E" w:rsidP="007A15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B4E" w:rsidRDefault="00423B4E" w:rsidP="007A15C9">
      <w:r>
        <w:separator/>
      </w:r>
    </w:p>
  </w:footnote>
  <w:footnote w:type="continuationSeparator" w:id="0">
    <w:p w:rsidR="00423B4E" w:rsidRDefault="00423B4E" w:rsidP="007A15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B4E" w:rsidRDefault="00423B4E" w:rsidP="00C11246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48DB"/>
    <w:rsid w:val="000F3451"/>
    <w:rsid w:val="001438BE"/>
    <w:rsid w:val="00162A85"/>
    <w:rsid w:val="001C298C"/>
    <w:rsid w:val="001E3EC2"/>
    <w:rsid w:val="003144C5"/>
    <w:rsid w:val="0031635C"/>
    <w:rsid w:val="00423B4E"/>
    <w:rsid w:val="0043152E"/>
    <w:rsid w:val="00577294"/>
    <w:rsid w:val="005B59DF"/>
    <w:rsid w:val="005E5AC2"/>
    <w:rsid w:val="00657D20"/>
    <w:rsid w:val="00686762"/>
    <w:rsid w:val="00691D90"/>
    <w:rsid w:val="006C5148"/>
    <w:rsid w:val="007007A2"/>
    <w:rsid w:val="007148DB"/>
    <w:rsid w:val="00734A0D"/>
    <w:rsid w:val="007A15C9"/>
    <w:rsid w:val="007D589E"/>
    <w:rsid w:val="007F39F1"/>
    <w:rsid w:val="00801FD3"/>
    <w:rsid w:val="00810CEB"/>
    <w:rsid w:val="0082621F"/>
    <w:rsid w:val="00860F34"/>
    <w:rsid w:val="00876CAE"/>
    <w:rsid w:val="008C6596"/>
    <w:rsid w:val="008E3752"/>
    <w:rsid w:val="00947B73"/>
    <w:rsid w:val="009718F7"/>
    <w:rsid w:val="009E035D"/>
    <w:rsid w:val="00B12406"/>
    <w:rsid w:val="00B80B83"/>
    <w:rsid w:val="00C11246"/>
    <w:rsid w:val="00C13015"/>
    <w:rsid w:val="00C22821"/>
    <w:rsid w:val="00CB35A3"/>
    <w:rsid w:val="00D355F6"/>
    <w:rsid w:val="00E04102"/>
    <w:rsid w:val="00E61F3B"/>
    <w:rsid w:val="00E63982"/>
    <w:rsid w:val="00EC3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D2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57D20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57D20"/>
    <w:rPr>
      <w:rFonts w:ascii="Times New Roman" w:hAnsi="Times New Roman" w:cs="Times New Roman"/>
      <w:sz w:val="24"/>
      <w:szCs w:val="24"/>
      <w:lang w:eastAsia="uk-UA"/>
    </w:rPr>
  </w:style>
  <w:style w:type="character" w:styleId="PageNumber">
    <w:name w:val="page number"/>
    <w:basedOn w:val="DefaultParagraphFont"/>
    <w:uiPriority w:val="99"/>
    <w:rsid w:val="00657D20"/>
  </w:style>
  <w:style w:type="paragraph" w:styleId="NormalWeb">
    <w:name w:val="Normal (Web)"/>
    <w:basedOn w:val="Normal"/>
    <w:uiPriority w:val="99"/>
    <w:rsid w:val="00657D20"/>
    <w:pPr>
      <w:spacing w:before="100" w:beforeAutospacing="1" w:after="100" w:afterAutospacing="1"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Normal"/>
    <w:uiPriority w:val="99"/>
    <w:rsid w:val="007F39F1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C51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5148"/>
    <w:rPr>
      <w:rFonts w:ascii="Tahoma" w:hAnsi="Tahoma" w:cs="Tahoma"/>
      <w:sz w:val="16"/>
      <w:szCs w:val="16"/>
      <w:lang w:eastAsia="uk-UA"/>
    </w:rPr>
  </w:style>
  <w:style w:type="paragraph" w:styleId="Footer">
    <w:name w:val="footer"/>
    <w:basedOn w:val="Normal"/>
    <w:link w:val="FooterChar"/>
    <w:uiPriority w:val="99"/>
    <w:rsid w:val="007A15C9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A15C9"/>
    <w:rPr>
      <w:rFonts w:ascii="Times New Roman" w:hAnsi="Times New Roman" w:cs="Times New Roman"/>
      <w:sz w:val="24"/>
      <w:szCs w:val="24"/>
      <w:lang w:eastAsia="uk-UA"/>
    </w:rPr>
  </w:style>
  <w:style w:type="character" w:styleId="Hyperlink">
    <w:name w:val="Hyperlink"/>
    <w:basedOn w:val="DefaultParagraphFont"/>
    <w:uiPriority w:val="99"/>
    <w:rsid w:val="00D355F6"/>
    <w:rPr>
      <w:color w:val="0260D0"/>
      <w:u w:val="none"/>
      <w:effect w:val="none"/>
    </w:rPr>
  </w:style>
  <w:style w:type="paragraph" w:customStyle="1" w:styleId="a">
    <w:name w:val="Знак Знак Знак Знак"/>
    <w:basedOn w:val="Normal"/>
    <w:uiPriority w:val="99"/>
    <w:rsid w:val="00162A85"/>
    <w:rPr>
      <w:rFonts w:ascii="Verdana" w:hAnsi="Verdana" w:cs="Verdana"/>
      <w:sz w:val="20"/>
      <w:szCs w:val="20"/>
      <w:lang w:val="en-US" w:eastAsia="en-US"/>
    </w:rPr>
  </w:style>
  <w:style w:type="paragraph" w:customStyle="1" w:styleId="CharChar2">
    <w:name w:val="Char Знак Знак Char Знак Знак Знак Знак Знак Знак Знак Знак Знак Знак Знак Знак Знак Знак Знак Знак Знак Знак Знак2"/>
    <w:basedOn w:val="Normal"/>
    <w:uiPriority w:val="99"/>
    <w:rsid w:val="00B12406"/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 Знак Знак Знак Знак1"/>
    <w:basedOn w:val="Normal"/>
    <w:uiPriority w:val="99"/>
    <w:rsid w:val="00E04102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rcu.gov.ua.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4034</Words>
  <Characters>2300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subject/>
  <dc:creator>Олена Юдіна</dc:creator>
  <cp:keywords/>
  <dc:description/>
  <cp:lastModifiedBy>internet</cp:lastModifiedBy>
  <cp:revision>2</cp:revision>
  <cp:lastPrinted>2014-11-25T10:27:00Z</cp:lastPrinted>
  <dcterms:created xsi:type="dcterms:W3CDTF">2014-12-25T12:23:00Z</dcterms:created>
  <dcterms:modified xsi:type="dcterms:W3CDTF">2014-12-25T12:23:00Z</dcterms:modified>
</cp:coreProperties>
</file>