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64" w:rsidRPr="00D50076" w:rsidRDefault="00CB5664" w:rsidP="00F10B77">
      <w:pPr>
        <w:widowControl w:val="0"/>
        <w:tabs>
          <w:tab w:val="left" w:pos="1440"/>
        </w:tabs>
        <w:jc w:val="center"/>
        <w:outlineLvl w:val="2"/>
        <w:rPr>
          <w:b/>
          <w:bCs/>
        </w:rPr>
      </w:pPr>
      <w:r w:rsidRPr="00D50076">
        <w:rPr>
          <w:b/>
          <w:bCs/>
        </w:rPr>
        <w:t>ПРОТОКОЛ</w:t>
      </w:r>
      <w:r w:rsidRPr="00D50076">
        <w:rPr>
          <w:b/>
          <w:bCs/>
        </w:rPr>
        <w:br/>
        <w:t xml:space="preserve">оцінки пропозицій конкурсних торгів, цінових пропозицій </w:t>
      </w:r>
    </w:p>
    <w:p w:rsidR="00CB5664" w:rsidRPr="00D50076" w:rsidRDefault="00CB5664" w:rsidP="00D50076">
      <w:pPr>
        <w:widowControl w:val="0"/>
        <w:tabs>
          <w:tab w:val="left" w:pos="1440"/>
        </w:tabs>
      </w:pPr>
      <w:r w:rsidRPr="00D50076">
        <w:rPr>
          <w:b/>
          <w:bCs/>
        </w:rPr>
        <w:t>1. Замовник.</w:t>
      </w:r>
      <w:r w:rsidRPr="00D50076">
        <w:rPr>
          <w:b/>
          <w:bCs/>
        </w:rPr>
        <w:br/>
      </w:r>
      <w:r w:rsidRPr="00D50076">
        <w:t xml:space="preserve">1.1. Найменування </w:t>
      </w:r>
      <w:r w:rsidRPr="00D50076">
        <w:rPr>
          <w:b/>
          <w:bCs/>
          <w:i/>
          <w:iCs/>
          <w:u w:val="single"/>
        </w:rPr>
        <w:t>Національна телекомпанія України філія Національної телекомпанії України «Центральна дирекція «Українське радіо</w:t>
      </w:r>
      <w:r>
        <w:rPr>
          <w:b/>
          <w:bCs/>
          <w:i/>
          <w:iCs/>
          <w:u w:val="single"/>
        </w:rPr>
        <w:t>»</w:t>
      </w:r>
      <w:r w:rsidRPr="00D50076">
        <w:t>.</w:t>
      </w:r>
    </w:p>
    <w:p w:rsidR="00CB5664" w:rsidRPr="00D50076" w:rsidRDefault="00CB5664" w:rsidP="00D50076">
      <w:pPr>
        <w:widowControl w:val="0"/>
        <w:tabs>
          <w:tab w:val="left" w:pos="1440"/>
        </w:tabs>
      </w:pPr>
      <w:r w:rsidRPr="00D50076">
        <w:t>1.2. Місцезнаходження</w:t>
      </w:r>
      <w:r w:rsidRPr="00D50076">
        <w:rPr>
          <w:b/>
          <w:bCs/>
          <w:i/>
          <w:iCs/>
          <w:u w:val="single"/>
        </w:rPr>
        <w:t xml:space="preserve"> вул. Хрещатик, буд. № 26, м. Київ, 01001</w:t>
      </w:r>
      <w:r w:rsidRPr="00D50076">
        <w:t>.</w:t>
      </w:r>
    </w:p>
    <w:p w:rsidR="00CB5664" w:rsidRPr="00D50076" w:rsidRDefault="00CB5664" w:rsidP="00D50076">
      <w:pPr>
        <w:widowControl w:val="0"/>
        <w:tabs>
          <w:tab w:val="left" w:pos="1440"/>
        </w:tabs>
        <w:rPr>
          <w:lang w:val="ru-RU"/>
        </w:rPr>
      </w:pPr>
      <w:r w:rsidRPr="00D50076">
        <w:t>1.3. Відповідальний за проведення торгів</w:t>
      </w:r>
      <w:r w:rsidRPr="00D50076">
        <w:rPr>
          <w:b/>
          <w:bCs/>
          <w:i/>
          <w:iCs/>
          <w:u w:val="single"/>
        </w:rPr>
        <w:t xml:space="preserve"> Чаленко Анатолій Васильович</w:t>
      </w:r>
      <w:r w:rsidRPr="00D50076">
        <w:rPr>
          <w:lang w:val="ru-RU"/>
        </w:rPr>
        <w:t>,</w:t>
      </w:r>
    </w:p>
    <w:p w:rsidR="00CB5664" w:rsidRPr="00D50076" w:rsidRDefault="00CB5664" w:rsidP="00F10B77">
      <w:pPr>
        <w:widowControl w:val="0"/>
        <w:tabs>
          <w:tab w:val="left" w:pos="1440"/>
        </w:tabs>
      </w:pPr>
      <w:r>
        <w:rPr>
          <w:lang w:val="en-US"/>
        </w:rPr>
        <w:t xml:space="preserve">                                                                              </w:t>
      </w:r>
      <w:r w:rsidRPr="00D50076">
        <w:t>(прізвище, ім’я, по батькові)</w:t>
      </w:r>
    </w:p>
    <w:p w:rsidR="00CB5664" w:rsidRPr="00D50076" w:rsidRDefault="00CB5664" w:rsidP="00F10B77">
      <w:pPr>
        <w:widowControl w:val="0"/>
        <w:tabs>
          <w:tab w:val="left" w:pos="1440"/>
          <w:tab w:val="left" w:pos="7867"/>
        </w:tabs>
        <w:outlineLvl w:val="2"/>
        <w:rPr>
          <w:b/>
          <w:bCs/>
        </w:rPr>
      </w:pPr>
      <w:r w:rsidRPr="00D50076">
        <w:t xml:space="preserve">телефон  </w:t>
      </w:r>
      <w:r w:rsidRPr="00D50076">
        <w:rPr>
          <w:b/>
          <w:bCs/>
          <w:i/>
          <w:iCs/>
          <w:u w:val="single"/>
        </w:rPr>
        <w:t>(044)239-69-50, (044)239-94-20,</w:t>
      </w:r>
      <w:r w:rsidRPr="00D50076">
        <w:br/>
        <w:t xml:space="preserve">телефакс </w:t>
      </w:r>
      <w:r w:rsidRPr="00D50076">
        <w:rPr>
          <w:b/>
          <w:bCs/>
          <w:i/>
          <w:iCs/>
          <w:u w:val="single"/>
        </w:rPr>
        <w:t>(044)239-94-30</w:t>
      </w:r>
    </w:p>
    <w:p w:rsidR="00CB5664" w:rsidRPr="00D50076" w:rsidRDefault="00CB5664" w:rsidP="00F10B77">
      <w:pPr>
        <w:widowControl w:val="0"/>
        <w:tabs>
          <w:tab w:val="left" w:pos="1440"/>
        </w:tabs>
      </w:pPr>
    </w:p>
    <w:p w:rsidR="00CB5664" w:rsidRPr="00D50076" w:rsidRDefault="00CB5664" w:rsidP="00067662">
      <w:pPr>
        <w:jc w:val="both"/>
      </w:pPr>
      <w:r w:rsidRPr="00D50076">
        <w:rPr>
          <w:b/>
          <w:bCs/>
        </w:rPr>
        <w:t>2. Інформація про предмет закупівлі</w:t>
      </w:r>
      <w:r w:rsidRPr="00D50076">
        <w:t xml:space="preserve"> </w:t>
      </w:r>
      <w:r w:rsidRPr="00D50076">
        <w:rPr>
          <w:b/>
          <w:bCs/>
          <w:i/>
          <w:iCs/>
          <w:u w:val="single"/>
        </w:rPr>
        <w:t>код за ДК 016:2010: 27.20.1 Елементи первинні, первинні батареї та частини до них (ДК 021:2015: 31400000-0 Акумулятори, гальванічні елементи та гальванічні батареї) (Сухі елементи)</w:t>
      </w:r>
      <w:r w:rsidRPr="00D50076">
        <w:rPr>
          <w:b/>
          <w:bCs/>
          <w:i/>
          <w:iCs/>
          <w:u w:val="single"/>
          <w:lang w:eastAsia="en-US"/>
        </w:rPr>
        <w:t>.</w:t>
      </w:r>
    </w:p>
    <w:p w:rsidR="00CB5664" w:rsidRDefault="00CB5664" w:rsidP="00D50076">
      <w:pPr>
        <w:widowControl w:val="0"/>
        <w:tabs>
          <w:tab w:val="left" w:pos="1440"/>
        </w:tabs>
        <w:jc w:val="both"/>
        <w:rPr>
          <w:lang w:val="ru-RU"/>
        </w:rPr>
      </w:pPr>
      <w:r w:rsidRPr="00D50076">
        <w:rPr>
          <w:b/>
          <w:bCs/>
        </w:rPr>
        <w:t>3. Дата оприлюднення та номер оголошення про проведення процедури закупівлі, розміщеного на веб-порталі Уповноваженого органу з питань закупівель</w:t>
      </w:r>
      <w:r w:rsidRPr="00D50076">
        <w:rPr>
          <w:lang w:val="ru-RU"/>
        </w:rPr>
        <w:t xml:space="preserve"> </w:t>
      </w:r>
    </w:p>
    <w:p w:rsidR="00CB5664" w:rsidRPr="00D50076" w:rsidRDefault="00CB5664" w:rsidP="00D50076">
      <w:pPr>
        <w:widowControl w:val="0"/>
        <w:tabs>
          <w:tab w:val="left" w:pos="1440"/>
        </w:tabs>
        <w:jc w:val="both"/>
      </w:pPr>
      <w:r w:rsidRPr="00D50076">
        <w:rPr>
          <w:b/>
          <w:bCs/>
          <w:i/>
          <w:iCs/>
          <w:u w:val="single"/>
        </w:rPr>
        <w:t>17.05.2016, №118079, ВДЗ №92(17.05.2016)</w:t>
      </w:r>
    </w:p>
    <w:p w:rsidR="00CB5664" w:rsidRPr="00D50076" w:rsidRDefault="00CB5664" w:rsidP="00F10B77">
      <w:pPr>
        <w:widowControl w:val="0"/>
        <w:tabs>
          <w:tab w:val="left" w:pos="1440"/>
        </w:tabs>
        <w:ind w:firstLine="720"/>
        <w:jc w:val="both"/>
      </w:pPr>
    </w:p>
    <w:p w:rsidR="00CB5664" w:rsidRDefault="00CB5664" w:rsidP="00D50076">
      <w:pPr>
        <w:widowControl w:val="0"/>
        <w:tabs>
          <w:tab w:val="left" w:pos="1440"/>
        </w:tabs>
        <w:jc w:val="both"/>
        <w:rPr>
          <w:b/>
          <w:bCs/>
        </w:rPr>
      </w:pPr>
      <w:r w:rsidRPr="00D50076">
        <w:rPr>
          <w:b/>
          <w:bCs/>
        </w:rPr>
        <w:t xml:space="preserve">4. Оцінку пропозицій конкурсних торгів (цінових пропозицій) проведено </w:t>
      </w:r>
    </w:p>
    <w:p w:rsidR="00CB5664" w:rsidRPr="00D50076" w:rsidRDefault="00CB5664" w:rsidP="00D50076">
      <w:pPr>
        <w:widowControl w:val="0"/>
        <w:tabs>
          <w:tab w:val="left" w:pos="1440"/>
        </w:tabs>
        <w:jc w:val="both"/>
      </w:pPr>
      <w:r w:rsidRPr="00D50076">
        <w:rPr>
          <w:b/>
          <w:bCs/>
          <w:i/>
          <w:iCs/>
          <w:u w:val="single"/>
          <w:lang w:val="ru-RU"/>
        </w:rPr>
        <w:t>3</w:t>
      </w:r>
      <w:r w:rsidRPr="00D50076">
        <w:rPr>
          <w:b/>
          <w:bCs/>
          <w:i/>
          <w:iCs/>
          <w:u w:val="single"/>
        </w:rPr>
        <w:t>0.05.2016. 1</w:t>
      </w:r>
      <w:r>
        <w:rPr>
          <w:b/>
          <w:bCs/>
          <w:i/>
          <w:iCs/>
          <w:u w:val="single"/>
        </w:rPr>
        <w:t>6</w:t>
      </w:r>
      <w:r w:rsidRPr="00D50076">
        <w:rPr>
          <w:b/>
          <w:bCs/>
          <w:i/>
          <w:iCs/>
          <w:u w:val="single"/>
        </w:rPr>
        <w:t xml:space="preserve"> годин 00 хвилин</w:t>
      </w:r>
    </w:p>
    <w:p w:rsidR="00CB5664" w:rsidRPr="00D50076" w:rsidRDefault="00CB5664" w:rsidP="00F10B77">
      <w:pPr>
        <w:widowControl w:val="0"/>
        <w:tabs>
          <w:tab w:val="left" w:pos="1440"/>
        </w:tabs>
      </w:pPr>
      <w:r w:rsidRPr="00D50076">
        <w:rPr>
          <w:lang w:val="ru-RU"/>
        </w:rPr>
        <w:t xml:space="preserve">      </w:t>
      </w:r>
      <w:r w:rsidRPr="00D50076">
        <w:t>(дата)                       (час)</w:t>
      </w:r>
    </w:p>
    <w:p w:rsidR="00CB5664" w:rsidRPr="00D50076" w:rsidRDefault="00CB5664" w:rsidP="00F10B77">
      <w:pPr>
        <w:widowControl w:val="0"/>
        <w:tabs>
          <w:tab w:val="left" w:pos="1440"/>
        </w:tabs>
      </w:pPr>
    </w:p>
    <w:p w:rsidR="00CB5664" w:rsidRPr="00D50076" w:rsidRDefault="00CB5664" w:rsidP="00187F1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50076">
        <w:rPr>
          <w:b/>
          <w:bCs/>
        </w:rPr>
        <w:t xml:space="preserve">5. Перелік відхилених пропозицій конкурсних торгів (цінових пропозицій) та причини їх відхилення </w:t>
      </w:r>
      <w:r>
        <w:rPr>
          <w:b/>
          <w:bCs/>
        </w:rPr>
        <w:t>-</w:t>
      </w:r>
      <w:bookmarkStart w:id="0" w:name="_GoBack"/>
      <w:bookmarkEnd w:id="0"/>
    </w:p>
    <w:p w:rsidR="00CB5664" w:rsidRPr="00D50076" w:rsidRDefault="00CB5664" w:rsidP="00F10B77">
      <w:pPr>
        <w:widowControl w:val="0"/>
        <w:tabs>
          <w:tab w:val="left" w:pos="1440"/>
        </w:tabs>
        <w:ind w:firstLine="720"/>
        <w:jc w:val="both"/>
      </w:pPr>
    </w:p>
    <w:p w:rsidR="00CB5664" w:rsidRPr="00D50076" w:rsidRDefault="00CB5664" w:rsidP="00D50076">
      <w:pPr>
        <w:widowControl w:val="0"/>
        <w:tabs>
          <w:tab w:val="left" w:pos="1440"/>
        </w:tabs>
        <w:jc w:val="both"/>
        <w:rPr>
          <w:b/>
          <w:bCs/>
        </w:rPr>
      </w:pPr>
      <w:r w:rsidRPr="00D50076">
        <w:rPr>
          <w:b/>
          <w:bCs/>
        </w:rPr>
        <w:t>6. Перелік пропозицій конкурсних торгів (цінових пропозицій), допущених до процедури оцінки</w:t>
      </w:r>
    </w:p>
    <w:p w:rsidR="00CB5664" w:rsidRDefault="00CB5664" w:rsidP="00067662">
      <w:pPr>
        <w:ind w:left="-108"/>
        <w:jc w:val="both"/>
        <w:rPr>
          <w:sz w:val="22"/>
          <w:szCs w:val="22"/>
        </w:rPr>
      </w:pPr>
      <w:r w:rsidRPr="00190509">
        <w:rPr>
          <w:sz w:val="28"/>
          <w:szCs w:val="28"/>
        </w:rPr>
        <w:t xml:space="preserve">1. </w:t>
      </w:r>
      <w:r w:rsidRPr="00067662">
        <w:rPr>
          <w:sz w:val="22"/>
          <w:szCs w:val="22"/>
        </w:rPr>
        <w:t xml:space="preserve">Товариство з обмеженою відповідальністю </w:t>
      </w:r>
      <w:r w:rsidRPr="00067662">
        <w:t>«БЕТТЕРІ ХОЛДИНГ»</w:t>
      </w:r>
      <w:r w:rsidRPr="00067662">
        <w:rPr>
          <w:sz w:val="22"/>
          <w:szCs w:val="22"/>
        </w:rPr>
        <w:t xml:space="preserve">, код за ЄДРПОУ 36791268, вул. </w:t>
      </w:r>
      <w:r w:rsidRPr="00067662">
        <w:t>Заболотного,  буд. 150-Г, оф.102,</w:t>
      </w:r>
      <w:r w:rsidRPr="00067662">
        <w:rPr>
          <w:sz w:val="22"/>
          <w:szCs w:val="22"/>
        </w:rPr>
        <w:t xml:space="preserve"> м. Київ,  </w:t>
      </w:r>
      <w:r w:rsidRPr="00067662">
        <w:t xml:space="preserve">03143, </w:t>
      </w:r>
      <w:r w:rsidRPr="00067662">
        <w:rPr>
          <w:sz w:val="22"/>
          <w:szCs w:val="22"/>
        </w:rPr>
        <w:t>тел. (044) 451-54-95, (044) 538-14-39</w:t>
      </w:r>
    </w:p>
    <w:p w:rsidR="00CB5664" w:rsidRPr="00067662" w:rsidRDefault="00CB5664" w:rsidP="00067662">
      <w:pPr>
        <w:ind w:left="-108"/>
        <w:jc w:val="both"/>
        <w:rPr>
          <w:b/>
          <w:bCs/>
          <w:i/>
          <w:iCs/>
          <w:u w:val="single"/>
        </w:rPr>
      </w:pPr>
      <w:r w:rsidRPr="00190509">
        <w:rPr>
          <w:b/>
          <w:bCs/>
          <w:i/>
          <w:iCs/>
          <w:sz w:val="28"/>
          <w:szCs w:val="28"/>
          <w:u w:val="single"/>
        </w:rPr>
        <w:t xml:space="preserve"> - </w:t>
      </w:r>
      <w:r w:rsidRPr="00067662">
        <w:rPr>
          <w:b/>
          <w:bCs/>
          <w:i/>
          <w:iCs/>
          <w:u w:val="single"/>
        </w:rPr>
        <w:t>30715,39 грн з ПДВ;</w:t>
      </w:r>
    </w:p>
    <w:p w:rsidR="00CB5664" w:rsidRPr="00067662" w:rsidRDefault="00CB5664" w:rsidP="00067662">
      <w:pPr>
        <w:ind w:left="-108"/>
        <w:jc w:val="both"/>
        <w:rPr>
          <w:sz w:val="28"/>
          <w:szCs w:val="28"/>
        </w:rPr>
      </w:pPr>
      <w:r w:rsidRPr="00190509">
        <w:rPr>
          <w:sz w:val="28"/>
          <w:szCs w:val="28"/>
        </w:rPr>
        <w:t xml:space="preserve">2. </w:t>
      </w:r>
      <w:r w:rsidRPr="00067662">
        <w:rPr>
          <w:sz w:val="22"/>
          <w:szCs w:val="22"/>
        </w:rPr>
        <w:t>Товариство з обмеженою відповідальністю «</w:t>
      </w:r>
      <w:r w:rsidRPr="00067662">
        <w:t>ЕНТЕРКОМ СЕРВІС</w:t>
      </w:r>
      <w:r w:rsidRPr="00067662">
        <w:rPr>
          <w:sz w:val="22"/>
          <w:szCs w:val="22"/>
        </w:rPr>
        <w:t xml:space="preserve">», код за ЄДРПОУ 38672748, юридична адреса: вул. </w:t>
      </w:r>
      <w:r w:rsidRPr="00067662">
        <w:t>Литвиненко-Вольгемут,  буд. 2-А, кв. 82</w:t>
      </w:r>
      <w:r w:rsidRPr="00067662">
        <w:rPr>
          <w:sz w:val="22"/>
          <w:szCs w:val="22"/>
        </w:rPr>
        <w:t>, м. Київ, 03194;поштова адреса: вул. Радищева, буд. 3, оф.302-В, тел. (044) 590-51-51</w:t>
      </w:r>
      <w:r w:rsidRPr="00190509">
        <w:rPr>
          <w:b/>
          <w:bCs/>
          <w:i/>
          <w:iCs/>
          <w:sz w:val="28"/>
          <w:szCs w:val="28"/>
          <w:u w:val="single"/>
        </w:rPr>
        <w:t xml:space="preserve">- </w:t>
      </w:r>
      <w:r w:rsidRPr="00067662">
        <w:rPr>
          <w:b/>
          <w:bCs/>
          <w:i/>
          <w:iCs/>
          <w:u w:val="single"/>
        </w:rPr>
        <w:t>30814,75 грн з ПДВ.</w:t>
      </w:r>
    </w:p>
    <w:p w:rsidR="00CB5664" w:rsidRPr="00D50076" w:rsidRDefault="00CB5664" w:rsidP="00D50076">
      <w:pPr>
        <w:widowControl w:val="0"/>
        <w:tabs>
          <w:tab w:val="left" w:pos="1440"/>
        </w:tabs>
        <w:jc w:val="both"/>
      </w:pPr>
      <w:r w:rsidRPr="00D50076">
        <w:rPr>
          <w:b/>
          <w:bCs/>
        </w:rPr>
        <w:t>7. Методика оцінки пропозицій конкурсних торгів (цінових пропозицій)</w:t>
      </w:r>
    </w:p>
    <w:p w:rsidR="00CB5664" w:rsidRDefault="00CB5664" w:rsidP="007778D5">
      <w:pPr>
        <w:ind w:firstLine="360"/>
        <w:jc w:val="both"/>
      </w:pPr>
      <w:r>
        <w:t>1. Кількість балів за критерієм "</w:t>
      </w:r>
      <w:r>
        <w:rPr>
          <w:i/>
          <w:iCs/>
        </w:rPr>
        <w:t>Ціна</w:t>
      </w:r>
      <w:r>
        <w:t>" визначається наступним чином. Цінової пропозиції, значення критерію "</w:t>
      </w:r>
      <w:r>
        <w:rPr>
          <w:u w:val="single"/>
        </w:rPr>
        <w:t>Ціна</w:t>
      </w:r>
      <w:r>
        <w:t>" у якої є найвигіднішим (найменшим), присвоюється максимально можлива кількість балів. Кількість балів для решти цінових пропозицій визначається за формулою:</w:t>
      </w:r>
    </w:p>
    <w:p w:rsidR="00CB5664" w:rsidRDefault="00CB5664" w:rsidP="007778D5">
      <w:pPr>
        <w:ind w:left="360"/>
        <w:jc w:val="both"/>
      </w:pPr>
      <w:r>
        <w:t>Б</w:t>
      </w:r>
      <w:r>
        <w:rPr>
          <w:vertAlign w:val="subscript"/>
        </w:rPr>
        <w:t>обчисл</w:t>
      </w:r>
      <w:r>
        <w:t xml:space="preserve"> = </w:t>
      </w:r>
      <w:r>
        <w:rPr>
          <w:vertAlign w:val="subscript"/>
        </w:rPr>
        <w:t xml:space="preserve">min </w:t>
      </w:r>
      <w:r>
        <w:t xml:space="preserve">/ </w:t>
      </w:r>
      <w:r>
        <w:rPr>
          <w:vertAlign w:val="subscript"/>
        </w:rPr>
        <w:t xml:space="preserve">обчисл </w:t>
      </w:r>
      <w:r>
        <w:t>* 100, де</w:t>
      </w:r>
    </w:p>
    <w:p w:rsidR="00CB5664" w:rsidRDefault="00CB5664" w:rsidP="007778D5">
      <w:pPr>
        <w:ind w:left="360"/>
        <w:jc w:val="both"/>
      </w:pPr>
      <w:r>
        <w:t>Б</w:t>
      </w:r>
      <w:r>
        <w:rPr>
          <w:vertAlign w:val="subscript"/>
        </w:rPr>
        <w:t xml:space="preserve">обчисл </w:t>
      </w:r>
      <w:r>
        <w:t xml:space="preserve"> = обчислювана кількість балів;</w:t>
      </w:r>
    </w:p>
    <w:p w:rsidR="00CB5664" w:rsidRDefault="00CB5664" w:rsidP="007778D5">
      <w:pPr>
        <w:ind w:left="360"/>
        <w:jc w:val="both"/>
      </w:pPr>
      <w:r>
        <w:rPr>
          <w:vertAlign w:val="subscript"/>
        </w:rPr>
        <w:t>min</w:t>
      </w:r>
      <w:r>
        <w:t xml:space="preserve"> - найнижче значення за критерієм "Ціна";</w:t>
      </w:r>
    </w:p>
    <w:p w:rsidR="00CB5664" w:rsidRDefault="00CB5664" w:rsidP="007778D5">
      <w:pPr>
        <w:ind w:left="360"/>
        <w:jc w:val="both"/>
      </w:pPr>
      <w:r>
        <w:rPr>
          <w:vertAlign w:val="subscript"/>
        </w:rPr>
        <w:t>обчисл</w:t>
      </w:r>
      <w:r>
        <w:t xml:space="preserve"> - значення поточного критерію цінової пропозиції, кількість балів для якої обчислюється;</w:t>
      </w:r>
    </w:p>
    <w:p w:rsidR="00CB5664" w:rsidRPr="00D26604" w:rsidRDefault="00CB5664" w:rsidP="007778D5">
      <w:pPr>
        <w:ind w:firstLine="360"/>
        <w:jc w:val="both"/>
      </w:pPr>
      <w:r w:rsidRPr="00D26604">
        <w:t>100 - максимально можлива кількість балів за критерієм "</w:t>
      </w:r>
      <w:r w:rsidRPr="00D26604">
        <w:rPr>
          <w:i/>
          <w:iCs/>
        </w:rPr>
        <w:t>Ціна"</w:t>
      </w:r>
      <w:r w:rsidRPr="00D26604">
        <w:t>.</w:t>
      </w:r>
    </w:p>
    <w:p w:rsidR="00CB5664" w:rsidRPr="00F1401A" w:rsidRDefault="00CB5664" w:rsidP="007778D5">
      <w:pPr>
        <w:pStyle w:val="HTMLPreformatted"/>
        <w:rPr>
          <w:rFonts w:ascii="Times New Roman" w:hAnsi="Times New Roman" w:cs="Times New Roman"/>
          <w:sz w:val="24"/>
          <w:szCs w:val="24"/>
          <w:highlight w:val="red"/>
        </w:rPr>
      </w:pPr>
      <w:r w:rsidRPr="00F1401A">
        <w:rPr>
          <w:rFonts w:ascii="Times New Roman" w:hAnsi="Times New Roman" w:cs="Times New Roman"/>
          <w:sz w:val="24"/>
          <w:szCs w:val="24"/>
        </w:rPr>
        <w:t>1) Товариство з обмеженою відповідальністю «БЕТТЕРІ ХОЛДИНГ»: 30715,39 грн з ПДВ /30715,39 грн з ПДВ  *100 = 100 балів;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04"/>
        <w:gridCol w:w="95"/>
      </w:tblGrid>
      <w:tr w:rsidR="00CB5664" w:rsidRPr="00F1401A">
        <w:trPr>
          <w:tblCellSpacing w:w="15" w:type="dxa"/>
        </w:trPr>
        <w:tc>
          <w:tcPr>
            <w:tcW w:w="0" w:type="auto"/>
            <w:vAlign w:val="center"/>
          </w:tcPr>
          <w:p w:rsidR="00CB5664" w:rsidRPr="00F1401A" w:rsidRDefault="00CB5664" w:rsidP="0091639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 xml:space="preserve">2) Товариство з обмеженою відповідальністю «ЕНТЕРКОМ СЕРВІС»: 30715,39 грн. з ПДВ /30814,75 грн з ПДВ   *100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401A">
              <w:rPr>
                <w:rFonts w:ascii="Times New Roman" w:hAnsi="Times New Roman" w:cs="Times New Roman"/>
                <w:sz w:val="24"/>
                <w:szCs w:val="24"/>
              </w:rPr>
              <w:t xml:space="preserve"> бала.</w:t>
            </w:r>
          </w:p>
          <w:p w:rsidR="00CB5664" w:rsidRPr="00F1401A" w:rsidRDefault="00CB5664" w:rsidP="00F1401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5664" w:rsidRPr="00F1401A" w:rsidRDefault="00CB5664" w:rsidP="00E64B3B"/>
        </w:tc>
      </w:tr>
    </w:tbl>
    <w:p w:rsidR="00CB5664" w:rsidRPr="00D50076" w:rsidRDefault="00CB5664" w:rsidP="00D50076">
      <w:pPr>
        <w:widowControl w:val="0"/>
        <w:tabs>
          <w:tab w:val="left" w:pos="1440"/>
        </w:tabs>
        <w:rPr>
          <w:b/>
          <w:bCs/>
        </w:rPr>
      </w:pPr>
      <w:r w:rsidRPr="00D50076">
        <w:rPr>
          <w:b/>
          <w:bCs/>
        </w:rPr>
        <w:t>8. Оцінка пропозицій учасників</w:t>
      </w:r>
    </w:p>
    <w:tbl>
      <w:tblPr>
        <w:tblW w:w="104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984"/>
        <w:gridCol w:w="1975"/>
        <w:gridCol w:w="2136"/>
        <w:gridCol w:w="1332"/>
      </w:tblGrid>
      <w:tr w:rsidR="00CB5664" w:rsidRPr="001E3EC2">
        <w:tc>
          <w:tcPr>
            <w:tcW w:w="2977" w:type="dxa"/>
          </w:tcPr>
          <w:p w:rsidR="00CB5664" w:rsidRPr="00D50076" w:rsidRDefault="00CB5664" w:rsidP="00B00AB0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  <w:r w:rsidRPr="00D50076">
              <w:rPr>
                <w:sz w:val="20"/>
                <w:szCs w:val="20"/>
              </w:rPr>
              <w:t>Повне найменування (для юридичної особи) або прізвище, ім’я, по батькові (для фізичної особи), код за ЄДРПОУ/ реєстраційний номер облікової картки платника податків* учасника процедури закупівлі</w:t>
            </w:r>
            <w:r w:rsidRPr="00D50076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984" w:type="dxa"/>
          </w:tcPr>
          <w:p w:rsidR="00CB5664" w:rsidRPr="00D50076" w:rsidRDefault="00CB5664" w:rsidP="00B00AB0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  <w:r w:rsidRPr="00D50076">
              <w:rPr>
                <w:sz w:val="20"/>
                <w:szCs w:val="20"/>
              </w:rPr>
              <w:t>Критерії оцінки пропозицій конкурсних торгів (цінових пропозицій)</w:t>
            </w:r>
          </w:p>
        </w:tc>
        <w:tc>
          <w:tcPr>
            <w:tcW w:w="1975" w:type="dxa"/>
          </w:tcPr>
          <w:p w:rsidR="00CB5664" w:rsidRPr="00D50076" w:rsidRDefault="00CB5664" w:rsidP="00B00AB0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  <w:r w:rsidRPr="00D50076">
              <w:rPr>
                <w:sz w:val="20"/>
                <w:szCs w:val="20"/>
              </w:rPr>
              <w:t>Значення показників</w:t>
            </w:r>
          </w:p>
          <w:p w:rsidR="00CB5664" w:rsidRPr="00D50076" w:rsidRDefault="00CB5664" w:rsidP="00D50076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  <w:r w:rsidRPr="00D50076">
              <w:rPr>
                <w:sz w:val="20"/>
                <w:szCs w:val="20"/>
              </w:rPr>
              <w:t>згідно з пропозиціями конкурсних торгів (ціновими пропозиціями) за критеріями оцінки</w:t>
            </w:r>
          </w:p>
        </w:tc>
        <w:tc>
          <w:tcPr>
            <w:tcW w:w="2136" w:type="dxa"/>
          </w:tcPr>
          <w:p w:rsidR="00CB5664" w:rsidRPr="00D50076" w:rsidRDefault="00CB5664" w:rsidP="00B00AB0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  <w:r w:rsidRPr="00D50076">
              <w:rPr>
                <w:sz w:val="20"/>
                <w:szCs w:val="20"/>
              </w:rPr>
              <w:t xml:space="preserve">Кількість </w:t>
            </w:r>
            <w:r w:rsidRPr="00D50076">
              <w:rPr>
                <w:color w:val="000000"/>
                <w:sz w:val="20"/>
                <w:szCs w:val="20"/>
              </w:rPr>
              <w:t>оціночних одиниць</w:t>
            </w:r>
            <w:r w:rsidRPr="00D50076">
              <w:rPr>
                <w:sz w:val="20"/>
                <w:szCs w:val="20"/>
              </w:rPr>
              <w:t xml:space="preserve"> за критеріями відповідно до методики оцінки (не заповнюється для процедури запиту цінових пропозицій)</w:t>
            </w:r>
          </w:p>
        </w:tc>
        <w:tc>
          <w:tcPr>
            <w:tcW w:w="1332" w:type="dxa"/>
          </w:tcPr>
          <w:p w:rsidR="00CB5664" w:rsidRPr="00D50076" w:rsidRDefault="00CB5664" w:rsidP="00B00AB0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  <w:r w:rsidRPr="00D50076">
              <w:rPr>
                <w:sz w:val="20"/>
                <w:szCs w:val="20"/>
              </w:rPr>
              <w:t>Примітка</w:t>
            </w:r>
          </w:p>
        </w:tc>
      </w:tr>
      <w:tr w:rsidR="00CB5664" w:rsidRPr="001E3EC2">
        <w:tc>
          <w:tcPr>
            <w:tcW w:w="2977" w:type="dxa"/>
          </w:tcPr>
          <w:p w:rsidR="00CB5664" w:rsidRPr="00E54320" w:rsidRDefault="00CB5664" w:rsidP="00E54320">
            <w:pPr>
              <w:widowControl w:val="0"/>
              <w:tabs>
                <w:tab w:val="left" w:pos="1440"/>
              </w:tabs>
              <w:jc w:val="center"/>
            </w:pPr>
          </w:p>
          <w:p w:rsidR="00CB5664" w:rsidRPr="00E54320" w:rsidRDefault="00CB5664" w:rsidP="00E54320">
            <w:pPr>
              <w:widowControl w:val="0"/>
              <w:tabs>
                <w:tab w:val="left" w:pos="1440"/>
              </w:tabs>
              <w:jc w:val="center"/>
            </w:pPr>
            <w:r w:rsidRPr="00E54320">
              <w:rPr>
                <w:sz w:val="22"/>
                <w:szCs w:val="22"/>
              </w:rPr>
              <w:t>1. Товариство з обмеженою відповідальністю «</w:t>
            </w:r>
            <w:r w:rsidRPr="00067662">
              <w:t>БЕТТЕРІ ХОЛДИНГ</w:t>
            </w:r>
            <w:r w:rsidRPr="00E54320">
              <w:rPr>
                <w:sz w:val="22"/>
                <w:szCs w:val="22"/>
              </w:rPr>
              <w:t xml:space="preserve">», код за ЄДРПОУ </w:t>
            </w:r>
            <w:r w:rsidRPr="00067662">
              <w:rPr>
                <w:sz w:val="22"/>
                <w:szCs w:val="22"/>
              </w:rPr>
              <w:t>36791268</w:t>
            </w:r>
          </w:p>
          <w:p w:rsidR="00CB5664" w:rsidRPr="00E54320" w:rsidRDefault="00CB5664" w:rsidP="00E54320">
            <w:pPr>
              <w:widowControl w:val="0"/>
              <w:tabs>
                <w:tab w:val="left" w:pos="1440"/>
              </w:tabs>
              <w:jc w:val="center"/>
            </w:pPr>
          </w:p>
        </w:tc>
        <w:tc>
          <w:tcPr>
            <w:tcW w:w="1984" w:type="dxa"/>
          </w:tcPr>
          <w:p w:rsidR="00CB5664" w:rsidRPr="00414E1E" w:rsidRDefault="00CB5664" w:rsidP="00E54320">
            <w:pPr>
              <w:widowControl w:val="0"/>
              <w:tabs>
                <w:tab w:val="left" w:pos="1440"/>
              </w:tabs>
            </w:pPr>
            <w:r w:rsidRPr="00414E1E">
              <w:t>30715,39 грн з ПДВ</w:t>
            </w:r>
          </w:p>
        </w:tc>
        <w:tc>
          <w:tcPr>
            <w:tcW w:w="1975" w:type="dxa"/>
          </w:tcPr>
          <w:p w:rsidR="00CB5664" w:rsidRPr="00414E1E" w:rsidRDefault="00CB5664" w:rsidP="00B00AB0">
            <w:pPr>
              <w:widowControl w:val="0"/>
              <w:tabs>
                <w:tab w:val="left" w:pos="1440"/>
              </w:tabs>
            </w:pPr>
            <w:r w:rsidRPr="00414E1E">
              <w:t>30715,39 грн з ПДВ /30715,39 грн з ПДВ *100</w:t>
            </w:r>
          </w:p>
        </w:tc>
        <w:tc>
          <w:tcPr>
            <w:tcW w:w="2136" w:type="dxa"/>
          </w:tcPr>
          <w:p w:rsidR="00CB5664" w:rsidRPr="00052AA5" w:rsidRDefault="00CB5664" w:rsidP="00B00AB0">
            <w:pPr>
              <w:widowControl w:val="0"/>
              <w:tabs>
                <w:tab w:val="left" w:pos="1440"/>
              </w:tabs>
            </w:pPr>
          </w:p>
        </w:tc>
        <w:tc>
          <w:tcPr>
            <w:tcW w:w="1332" w:type="dxa"/>
          </w:tcPr>
          <w:p w:rsidR="00CB5664" w:rsidRPr="00052AA5" w:rsidRDefault="00CB5664" w:rsidP="00B00AB0">
            <w:pPr>
              <w:widowControl w:val="0"/>
              <w:tabs>
                <w:tab w:val="left" w:pos="1440"/>
              </w:tabs>
            </w:pPr>
          </w:p>
        </w:tc>
      </w:tr>
      <w:tr w:rsidR="00CB5664" w:rsidRPr="001E3EC2">
        <w:tc>
          <w:tcPr>
            <w:tcW w:w="2977" w:type="dxa"/>
          </w:tcPr>
          <w:p w:rsidR="00CB5664" w:rsidRPr="00E54320" w:rsidRDefault="00CB5664" w:rsidP="00E54320">
            <w:pPr>
              <w:widowControl w:val="0"/>
              <w:tabs>
                <w:tab w:val="left" w:pos="1440"/>
              </w:tabs>
              <w:jc w:val="center"/>
            </w:pPr>
            <w:r w:rsidRPr="00E54320">
              <w:rPr>
                <w:sz w:val="22"/>
                <w:szCs w:val="22"/>
              </w:rPr>
              <w:t>2. Товариство з обмеженою відповідальністю «</w:t>
            </w:r>
            <w:r w:rsidRPr="00F1401A">
              <w:t>ЕНТЕРКОМ СЕРВІС</w:t>
            </w:r>
            <w:r w:rsidRPr="00E54320">
              <w:rPr>
                <w:sz w:val="22"/>
                <w:szCs w:val="22"/>
              </w:rPr>
              <w:t xml:space="preserve">», код за ЄДРПОУ </w:t>
            </w:r>
            <w:r w:rsidRPr="00067662">
              <w:rPr>
                <w:sz w:val="22"/>
                <w:szCs w:val="22"/>
              </w:rPr>
              <w:t>38672748</w:t>
            </w:r>
          </w:p>
        </w:tc>
        <w:tc>
          <w:tcPr>
            <w:tcW w:w="1984" w:type="dxa"/>
          </w:tcPr>
          <w:p w:rsidR="00CB5664" w:rsidRPr="00414E1E" w:rsidRDefault="00CB5664" w:rsidP="00E54320">
            <w:pPr>
              <w:widowControl w:val="0"/>
              <w:tabs>
                <w:tab w:val="left" w:pos="1440"/>
              </w:tabs>
            </w:pPr>
            <w:r w:rsidRPr="00414E1E">
              <w:t>30814,75 грн з ПДВ</w:t>
            </w:r>
          </w:p>
        </w:tc>
        <w:tc>
          <w:tcPr>
            <w:tcW w:w="1975" w:type="dxa"/>
          </w:tcPr>
          <w:p w:rsidR="00CB5664" w:rsidRPr="00414E1E" w:rsidRDefault="00CB5664" w:rsidP="00B00AB0">
            <w:pPr>
              <w:widowControl w:val="0"/>
              <w:tabs>
                <w:tab w:val="left" w:pos="1440"/>
              </w:tabs>
            </w:pPr>
            <w:r w:rsidRPr="00414E1E">
              <w:t>30715,39 грн з ПДВ /30814,75 грн з ПДВ  *100</w:t>
            </w:r>
          </w:p>
        </w:tc>
        <w:tc>
          <w:tcPr>
            <w:tcW w:w="2136" w:type="dxa"/>
          </w:tcPr>
          <w:p w:rsidR="00CB5664" w:rsidRPr="00052AA5" w:rsidRDefault="00CB5664" w:rsidP="00B00AB0">
            <w:pPr>
              <w:widowControl w:val="0"/>
              <w:tabs>
                <w:tab w:val="left" w:pos="1440"/>
              </w:tabs>
            </w:pPr>
          </w:p>
        </w:tc>
        <w:tc>
          <w:tcPr>
            <w:tcW w:w="1332" w:type="dxa"/>
          </w:tcPr>
          <w:p w:rsidR="00CB5664" w:rsidRPr="00052AA5" w:rsidRDefault="00CB5664" w:rsidP="00B00AB0">
            <w:pPr>
              <w:widowControl w:val="0"/>
              <w:tabs>
                <w:tab w:val="left" w:pos="1440"/>
              </w:tabs>
            </w:pPr>
          </w:p>
        </w:tc>
      </w:tr>
    </w:tbl>
    <w:p w:rsidR="00CB5664" w:rsidRDefault="00CB5664" w:rsidP="00F10B77">
      <w:pPr>
        <w:widowControl w:val="0"/>
        <w:tabs>
          <w:tab w:val="left" w:pos="1440"/>
        </w:tabs>
        <w:ind w:firstLine="720"/>
        <w:jc w:val="both"/>
      </w:pPr>
      <w:r>
        <w:t>_______________________</w:t>
      </w:r>
    </w:p>
    <w:p w:rsidR="00CB5664" w:rsidRPr="001E3EC2" w:rsidRDefault="00CB5664" w:rsidP="00F10B77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>
        <w:t>* С</w:t>
      </w:r>
      <w:r w:rsidRPr="001E3EC2">
        <w:t>ерія та номер паспорта (для фізичних осіб, які через свої рел</w:t>
      </w:r>
      <w:r>
        <w:t>ігійні переконання відмовилися</w:t>
      </w:r>
      <w:r w:rsidRPr="001E3EC2">
        <w:t xml:space="preserve"> від прийняття реєстраційного номера облікової картки платника податків та повідомили про це </w:t>
      </w:r>
      <w:r w:rsidRPr="00023C35">
        <w:t>відповідний контролюючий орган і</w:t>
      </w:r>
      <w:r>
        <w:rPr>
          <w:color w:val="000000"/>
          <w:shd w:val="clear" w:color="auto" w:fill="FFFFFF"/>
        </w:rPr>
        <w:t xml:space="preserve"> мають відмітку </w:t>
      </w:r>
      <w:r w:rsidRPr="004C6BB5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паспорті</w:t>
      </w:r>
      <w:r w:rsidRPr="001E3EC2">
        <w:t>).</w:t>
      </w:r>
    </w:p>
    <w:p w:rsidR="00CB5664" w:rsidRPr="001E3EC2" w:rsidRDefault="00CB5664" w:rsidP="00F10B77">
      <w:pPr>
        <w:widowControl w:val="0"/>
        <w:tabs>
          <w:tab w:val="left" w:pos="1440"/>
        </w:tabs>
        <w:jc w:val="both"/>
        <w:rPr>
          <w:sz w:val="28"/>
          <w:szCs w:val="28"/>
        </w:rPr>
      </w:pPr>
    </w:p>
    <w:p w:rsidR="00CB5664" w:rsidRPr="005E5A3F" w:rsidRDefault="00CB5664" w:rsidP="005E5A3F">
      <w:pPr>
        <w:widowControl w:val="0"/>
        <w:tabs>
          <w:tab w:val="left" w:pos="1440"/>
        </w:tabs>
        <w:jc w:val="both"/>
        <w:rPr>
          <w:b/>
          <w:bCs/>
        </w:rPr>
      </w:pPr>
      <w:r w:rsidRPr="005E5A3F">
        <w:rPr>
          <w:b/>
          <w:bCs/>
        </w:rPr>
        <w:t>9. Результати проведення оцінки пропозицій конкурсних торгів (цінових пропозицій) (рішення про визнання пропозиції найбільш економічно вигідною)</w:t>
      </w:r>
    </w:p>
    <w:p w:rsidR="00CB5664" w:rsidRPr="00D50076" w:rsidRDefault="00CB5664" w:rsidP="00F10B77">
      <w:pPr>
        <w:widowControl w:val="0"/>
        <w:tabs>
          <w:tab w:val="left" w:pos="1440"/>
        </w:tabs>
        <w:jc w:val="both"/>
        <w:rPr>
          <w:lang w:val="ru-RU"/>
        </w:rPr>
      </w:pPr>
      <w:r w:rsidRPr="00D50076">
        <w:rPr>
          <w:b/>
          <w:bCs/>
          <w:i/>
          <w:iCs/>
          <w:u w:val="single"/>
        </w:rPr>
        <w:t xml:space="preserve">За результатами оцінки члени комітету з конкурсних торгів прийняли рішення акцептувати пропозицію: Товариства з обмеженою відповідальністю </w:t>
      </w:r>
      <w:r w:rsidRPr="00D50076">
        <w:rPr>
          <w:b/>
          <w:bCs/>
          <w:i/>
          <w:iCs/>
          <w:u w:val="single"/>
          <w:lang w:eastAsia="en-US"/>
        </w:rPr>
        <w:t>«</w:t>
      </w:r>
      <w:r w:rsidRPr="00D50076">
        <w:rPr>
          <w:b/>
          <w:bCs/>
          <w:i/>
          <w:iCs/>
          <w:u w:val="single"/>
        </w:rPr>
        <w:t>БЕТТЕРІ ХОЛДИНГ</w:t>
      </w:r>
      <w:r w:rsidRPr="00D50076">
        <w:rPr>
          <w:b/>
          <w:bCs/>
          <w:i/>
          <w:iCs/>
          <w:u w:val="single"/>
          <w:lang w:eastAsia="en-US"/>
        </w:rPr>
        <w:t>».</w:t>
      </w:r>
    </w:p>
    <w:p w:rsidR="00CB5664" w:rsidRDefault="00CB5664" w:rsidP="00F10B77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CB5664" w:rsidRPr="00A025A4" w:rsidRDefault="00CB5664" w:rsidP="00A025A4">
      <w:pPr>
        <w:widowControl w:val="0"/>
        <w:tabs>
          <w:tab w:val="left" w:pos="1440"/>
        </w:tabs>
        <w:jc w:val="both"/>
        <w:rPr>
          <w:b/>
          <w:bCs/>
          <w:lang w:val="ru-RU"/>
        </w:rPr>
      </w:pPr>
      <w:r w:rsidRPr="00A025A4">
        <w:rPr>
          <w:b/>
          <w:bCs/>
        </w:rPr>
        <w:t>10. Члени комітету з конкурсних торгів</w:t>
      </w:r>
      <w:r w:rsidRPr="00A025A4">
        <w:rPr>
          <w:b/>
          <w:bCs/>
          <w:lang w:val="ru-RU"/>
        </w:rPr>
        <w:t>:</w:t>
      </w:r>
    </w:p>
    <w:tbl>
      <w:tblPr>
        <w:tblW w:w="10031" w:type="dxa"/>
        <w:tblInd w:w="-106" w:type="dxa"/>
        <w:tblLook w:val="0000"/>
      </w:tblPr>
      <w:tblGrid>
        <w:gridCol w:w="5252"/>
        <w:gridCol w:w="3080"/>
        <w:gridCol w:w="929"/>
        <w:gridCol w:w="770"/>
      </w:tblGrid>
      <w:tr w:rsidR="00CB5664" w:rsidRPr="00854FED">
        <w:trPr>
          <w:gridAfter w:val="1"/>
          <w:wAfter w:w="384" w:type="pct"/>
        </w:trPr>
        <w:tc>
          <w:tcPr>
            <w:tcW w:w="2618" w:type="pct"/>
          </w:tcPr>
          <w:p w:rsidR="00CB5664" w:rsidRPr="00854FED" w:rsidRDefault="00CB5664" w:rsidP="00B00AB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54FE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</w:t>
            </w:r>
            <w:r w:rsidRPr="00854FED">
              <w:rPr>
                <w:sz w:val="20"/>
                <w:szCs w:val="20"/>
              </w:rPr>
              <w:t>_____________________________</w:t>
            </w:r>
            <w:r w:rsidRPr="00854FED">
              <w:rPr>
                <w:sz w:val="20"/>
                <w:szCs w:val="20"/>
              </w:rPr>
              <w:br/>
              <w:t xml:space="preserve">        (посада, прізвище, ініціали)</w:t>
            </w:r>
          </w:p>
        </w:tc>
        <w:tc>
          <w:tcPr>
            <w:tcW w:w="1998" w:type="pct"/>
            <w:gridSpan w:val="2"/>
          </w:tcPr>
          <w:p w:rsidR="00CB5664" w:rsidRPr="00854FED" w:rsidRDefault="00CB5664" w:rsidP="00B00AB0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54FED">
              <w:rPr>
                <w:sz w:val="20"/>
                <w:szCs w:val="20"/>
              </w:rPr>
              <w:t>______________________________</w:t>
            </w:r>
            <w:r w:rsidRPr="00854FED">
              <w:rPr>
                <w:sz w:val="20"/>
                <w:szCs w:val="20"/>
              </w:rPr>
              <w:br/>
              <w:t xml:space="preserve">         (підпис)</w:t>
            </w:r>
          </w:p>
        </w:tc>
      </w:tr>
      <w:tr w:rsidR="00CB5664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4" w:rsidRPr="00B00AB0" w:rsidRDefault="00CB5664" w:rsidP="00D50076">
            <w:pPr>
              <w:jc w:val="center"/>
              <w:rPr>
                <w:b/>
                <w:bCs/>
                <w:lang w:eastAsia="ru-RU"/>
              </w:rPr>
            </w:pPr>
            <w:r w:rsidRPr="00B00AB0">
              <w:rPr>
                <w:b/>
                <w:bCs/>
                <w:sz w:val="22"/>
                <w:szCs w:val="22"/>
                <w:lang w:eastAsia="ru-RU"/>
              </w:rPr>
              <w:t>Посада</w:t>
            </w:r>
            <w:r>
              <w:rPr>
                <w:b/>
                <w:bCs/>
                <w:sz w:val="22"/>
                <w:szCs w:val="22"/>
                <w:lang w:eastAsia="ru-RU"/>
              </w:rPr>
              <w:t>, п</w:t>
            </w:r>
            <w:r w:rsidRPr="00B00AB0">
              <w:rPr>
                <w:b/>
                <w:bCs/>
                <w:sz w:val="22"/>
                <w:szCs w:val="22"/>
                <w:lang w:eastAsia="ru-RU"/>
              </w:rPr>
              <w:t>різвище, ініціали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64" w:rsidRPr="00B00AB0" w:rsidRDefault="00CB5664" w:rsidP="00B00AB0">
            <w:pPr>
              <w:jc w:val="center"/>
              <w:rPr>
                <w:b/>
                <w:bCs/>
                <w:lang w:eastAsia="ru-RU"/>
              </w:rPr>
            </w:pPr>
            <w:r w:rsidRPr="00B00AB0">
              <w:rPr>
                <w:b/>
                <w:bCs/>
                <w:sz w:val="22"/>
                <w:szCs w:val="22"/>
                <w:lang w:eastAsia="ru-RU"/>
              </w:rPr>
              <w:t>Підпис</w:t>
            </w:r>
          </w:p>
        </w:tc>
      </w:tr>
      <w:tr w:rsidR="00CB5664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1"/>
        </w:trPr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4" w:rsidRPr="00B00AB0" w:rsidRDefault="00CB5664" w:rsidP="00E00C7A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</w:rPr>
              <w:t>директор виконавчий – голова комітету з конкурсних торгів</w:t>
            </w:r>
            <w:r w:rsidRPr="00E00C7A">
              <w:rPr>
                <w:sz w:val="22"/>
                <w:szCs w:val="22"/>
                <w:lang w:val="ru-RU"/>
              </w:rPr>
              <w:t xml:space="preserve"> - </w:t>
            </w:r>
            <w:r w:rsidRPr="00B00AB0">
              <w:rPr>
                <w:sz w:val="22"/>
                <w:szCs w:val="22"/>
                <w:lang w:eastAsia="ru-RU"/>
              </w:rPr>
              <w:t>Табаченко А.Д.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64" w:rsidRPr="00B00AB0" w:rsidRDefault="00CB5664" w:rsidP="00B00AB0">
            <w:pPr>
              <w:rPr>
                <w:lang w:eastAsia="ru-RU"/>
              </w:rPr>
            </w:pPr>
          </w:p>
        </w:tc>
      </w:tr>
      <w:tr w:rsidR="00CB5664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4" w:rsidRPr="00B00AB0" w:rsidRDefault="00CB5664" w:rsidP="00E00C7A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</w:rPr>
              <w:t xml:space="preserve">заступник директора виконавчого з </w:t>
            </w:r>
            <w:r w:rsidRPr="00B00AB0">
              <w:rPr>
                <w:sz w:val="22"/>
                <w:szCs w:val="22"/>
                <w:lang w:eastAsia="ru-RU"/>
              </w:rPr>
              <w:t>питань виготовлення та поширення радіомовної продукції</w:t>
            </w:r>
            <w:r w:rsidRPr="00B00AB0">
              <w:rPr>
                <w:sz w:val="22"/>
                <w:szCs w:val="22"/>
              </w:rPr>
              <w:t xml:space="preserve"> – заступник голови комітету з конкурсних торгів</w:t>
            </w:r>
            <w:r w:rsidRPr="00E00C7A">
              <w:rPr>
                <w:sz w:val="22"/>
                <w:szCs w:val="22"/>
                <w:lang w:val="ru-RU"/>
              </w:rPr>
              <w:t xml:space="preserve"> - </w:t>
            </w:r>
            <w:r w:rsidRPr="00B00AB0">
              <w:rPr>
                <w:sz w:val="22"/>
                <w:szCs w:val="22"/>
                <w:lang w:eastAsia="ru-RU"/>
              </w:rPr>
              <w:t>Юрченко В.В.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64" w:rsidRPr="00B00AB0" w:rsidRDefault="00CB5664" w:rsidP="00B00AB0">
            <w:pPr>
              <w:rPr>
                <w:lang w:eastAsia="ru-RU"/>
              </w:rPr>
            </w:pPr>
          </w:p>
        </w:tc>
      </w:tr>
      <w:tr w:rsidR="00CB5664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4" w:rsidRPr="00B00AB0" w:rsidRDefault="00CB5664" w:rsidP="00E00C7A">
            <w:pPr>
              <w:ind w:right="-169"/>
              <w:rPr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 xml:space="preserve">провідний економіст сектору державних закупівель планово </w:t>
            </w:r>
            <w:r w:rsidRPr="00B00AB0">
              <w:rPr>
                <w:sz w:val="22"/>
                <w:szCs w:val="22"/>
              </w:rPr>
              <w:t xml:space="preserve">– </w:t>
            </w:r>
            <w:r w:rsidRPr="00B00AB0">
              <w:rPr>
                <w:sz w:val="22"/>
                <w:szCs w:val="22"/>
                <w:lang w:eastAsia="ru-RU"/>
              </w:rPr>
              <w:t>фінансового відділу економічного управління</w:t>
            </w:r>
            <w:r w:rsidRPr="00B00AB0">
              <w:rPr>
                <w:sz w:val="22"/>
                <w:szCs w:val="22"/>
              </w:rPr>
              <w:t xml:space="preserve"> – секретар комітету з конкурсних торгів</w:t>
            </w:r>
            <w:r w:rsidRPr="00E00C7A">
              <w:rPr>
                <w:sz w:val="22"/>
                <w:szCs w:val="22"/>
                <w:lang w:val="ru-RU"/>
              </w:rPr>
              <w:t xml:space="preserve"> - </w:t>
            </w:r>
            <w:r w:rsidRPr="00B00AB0">
              <w:rPr>
                <w:sz w:val="22"/>
                <w:szCs w:val="22"/>
                <w:lang w:eastAsia="ru-RU"/>
              </w:rPr>
              <w:t>Юдіна О.О.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64" w:rsidRPr="00B00AB0" w:rsidRDefault="00CB5664" w:rsidP="00B00AB0">
            <w:pPr>
              <w:rPr>
                <w:lang w:eastAsia="ru-RU"/>
              </w:rPr>
            </w:pPr>
          </w:p>
        </w:tc>
      </w:tr>
      <w:tr w:rsidR="00CB5664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4" w:rsidRPr="00B00AB0" w:rsidRDefault="00CB5664" w:rsidP="00E00C7A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 xml:space="preserve">заступник начальника економічного управління, начальник планово </w:t>
            </w:r>
            <w:r w:rsidRPr="00B00AB0">
              <w:rPr>
                <w:sz w:val="22"/>
                <w:szCs w:val="22"/>
              </w:rPr>
              <w:t xml:space="preserve">– </w:t>
            </w:r>
            <w:r w:rsidRPr="00B00AB0">
              <w:rPr>
                <w:sz w:val="22"/>
                <w:szCs w:val="22"/>
                <w:lang w:eastAsia="ru-RU"/>
              </w:rPr>
              <w:t>фінансового відділу</w:t>
            </w:r>
            <w:r w:rsidRPr="00E00C7A">
              <w:rPr>
                <w:sz w:val="22"/>
                <w:szCs w:val="22"/>
                <w:lang w:val="ru-RU" w:eastAsia="ru-RU"/>
              </w:rPr>
              <w:t xml:space="preserve"> - </w:t>
            </w:r>
            <w:r w:rsidRPr="00B00AB0">
              <w:rPr>
                <w:sz w:val="22"/>
                <w:szCs w:val="22"/>
                <w:lang w:eastAsia="ru-RU"/>
              </w:rPr>
              <w:t>Максімичева З.А.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64" w:rsidRPr="00B00AB0" w:rsidRDefault="00CB5664" w:rsidP="00B00AB0">
            <w:pPr>
              <w:rPr>
                <w:lang w:eastAsia="ru-RU"/>
              </w:rPr>
            </w:pPr>
          </w:p>
        </w:tc>
      </w:tr>
      <w:tr w:rsidR="00CB5664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4" w:rsidRPr="00B00AB0" w:rsidRDefault="00CB5664" w:rsidP="00B00AB0">
            <w:r w:rsidRPr="00074FBC">
              <w:rPr>
                <w:sz w:val="20"/>
                <w:szCs w:val="20"/>
              </w:rPr>
              <w:t>заступник начальника юридичного відділу управління справами</w:t>
            </w:r>
            <w:r>
              <w:rPr>
                <w:sz w:val="20"/>
                <w:szCs w:val="20"/>
              </w:rPr>
              <w:t xml:space="preserve"> - </w:t>
            </w:r>
            <w:r w:rsidRPr="006D47A8">
              <w:rPr>
                <w:sz w:val="22"/>
                <w:szCs w:val="22"/>
              </w:rPr>
              <w:t>Михайленко А.Д.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64" w:rsidRPr="00B00AB0" w:rsidRDefault="00CB5664" w:rsidP="00B00AB0">
            <w:pPr>
              <w:rPr>
                <w:lang w:eastAsia="ru-RU"/>
              </w:rPr>
            </w:pPr>
          </w:p>
        </w:tc>
      </w:tr>
      <w:tr w:rsidR="00CB5664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4" w:rsidRPr="00B00AB0" w:rsidRDefault="00CB5664" w:rsidP="00B00AB0">
            <w:r w:rsidRPr="00074FBC">
              <w:rPr>
                <w:sz w:val="20"/>
                <w:szCs w:val="20"/>
              </w:rPr>
              <w:t>начальник відділу взаємодії з операторами зв’язку управління поширення радіомовної продукції</w:t>
            </w:r>
            <w:r>
              <w:rPr>
                <w:sz w:val="20"/>
                <w:szCs w:val="20"/>
              </w:rPr>
              <w:t xml:space="preserve"> - </w:t>
            </w:r>
            <w:r w:rsidRPr="006D47A8">
              <w:rPr>
                <w:sz w:val="22"/>
                <w:szCs w:val="22"/>
              </w:rPr>
              <w:t>Міщенко О.М.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64" w:rsidRPr="00B00AB0" w:rsidRDefault="00CB5664" w:rsidP="00B00AB0">
            <w:pPr>
              <w:rPr>
                <w:lang w:eastAsia="ru-RU"/>
              </w:rPr>
            </w:pPr>
          </w:p>
        </w:tc>
      </w:tr>
      <w:tr w:rsidR="00CB5664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4" w:rsidRPr="00B00AB0" w:rsidRDefault="00CB5664" w:rsidP="00B00AB0">
            <w:r w:rsidRPr="00505879">
              <w:rPr>
                <w:sz w:val="22"/>
                <w:szCs w:val="22"/>
              </w:rPr>
              <w:t>начальник управління радіомовлення</w:t>
            </w:r>
            <w:r w:rsidRPr="00505879">
              <w:rPr>
                <w:sz w:val="22"/>
                <w:szCs w:val="22"/>
              </w:rPr>
              <w:tab/>
            </w:r>
            <w:r w:rsidRPr="00102DFE">
              <w:rPr>
                <w:sz w:val="22"/>
                <w:szCs w:val="22"/>
                <w:lang w:val="ru-RU"/>
              </w:rPr>
              <w:t xml:space="preserve"> - </w:t>
            </w:r>
            <w:r w:rsidRPr="00505879">
              <w:rPr>
                <w:sz w:val="22"/>
                <w:szCs w:val="22"/>
              </w:rPr>
              <w:t>Ходос А.К.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64" w:rsidRPr="00B00AB0" w:rsidRDefault="00CB5664" w:rsidP="00B00AB0">
            <w:pPr>
              <w:rPr>
                <w:lang w:eastAsia="ru-RU"/>
              </w:rPr>
            </w:pPr>
          </w:p>
        </w:tc>
      </w:tr>
      <w:tr w:rsidR="00CB5664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4" w:rsidRPr="00B00AB0" w:rsidRDefault="00CB5664" w:rsidP="00E00C7A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</w:rPr>
              <w:t>заступник начальника управління поширення радіомовної продукції</w:t>
            </w:r>
            <w:r w:rsidRPr="00E00C7A">
              <w:rPr>
                <w:sz w:val="22"/>
                <w:szCs w:val="22"/>
                <w:lang w:val="ru-RU"/>
              </w:rPr>
              <w:t xml:space="preserve"> - </w:t>
            </w:r>
            <w:r w:rsidRPr="00B00AB0">
              <w:rPr>
                <w:sz w:val="22"/>
                <w:szCs w:val="22"/>
                <w:lang w:eastAsia="ru-RU"/>
              </w:rPr>
              <w:t xml:space="preserve">Лахно Є. Л.                          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64" w:rsidRPr="00B00AB0" w:rsidRDefault="00CB5664" w:rsidP="00B00AB0">
            <w:pPr>
              <w:rPr>
                <w:lang w:eastAsia="ru-RU"/>
              </w:rPr>
            </w:pPr>
          </w:p>
        </w:tc>
      </w:tr>
      <w:tr w:rsidR="00CB5664" w:rsidRPr="00B00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1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4" w:rsidRPr="00B00AB0" w:rsidRDefault="00CB5664" w:rsidP="00E00C7A">
            <w:pPr>
              <w:rPr>
                <w:lang w:eastAsia="ru-RU"/>
              </w:rPr>
            </w:pPr>
            <w:r w:rsidRPr="00B00AB0">
              <w:rPr>
                <w:sz w:val="22"/>
                <w:szCs w:val="22"/>
                <w:lang w:eastAsia="ru-RU"/>
              </w:rPr>
              <w:t>заступник начальника господарчого управління, начальник відділу матеріально-технічного забезпечення</w:t>
            </w:r>
            <w:r w:rsidRPr="00D46148">
              <w:rPr>
                <w:sz w:val="22"/>
                <w:szCs w:val="22"/>
                <w:lang w:val="ru-RU" w:eastAsia="ru-RU"/>
              </w:rPr>
              <w:t xml:space="preserve"> - </w:t>
            </w:r>
            <w:r w:rsidRPr="00B00AB0">
              <w:rPr>
                <w:sz w:val="22"/>
                <w:szCs w:val="22"/>
                <w:lang w:eastAsia="ru-RU"/>
              </w:rPr>
              <w:t>Заболотний М.М.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64" w:rsidRPr="00B00AB0" w:rsidRDefault="00CB5664" w:rsidP="00B00AB0">
            <w:pPr>
              <w:rPr>
                <w:lang w:eastAsia="ru-RU"/>
              </w:rPr>
            </w:pPr>
          </w:p>
        </w:tc>
      </w:tr>
    </w:tbl>
    <w:p w:rsidR="00CB5664" w:rsidRDefault="00CB5664" w:rsidP="00F10B77">
      <w:pPr>
        <w:widowControl w:val="0"/>
        <w:tabs>
          <w:tab w:val="left" w:pos="1440"/>
        </w:tabs>
        <w:rPr>
          <w:sz w:val="28"/>
          <w:szCs w:val="28"/>
          <w:lang w:val="en-US"/>
        </w:rPr>
      </w:pPr>
    </w:p>
    <w:p w:rsidR="00CB5664" w:rsidRDefault="00CB5664" w:rsidP="00F10B77">
      <w:pPr>
        <w:widowControl w:val="0"/>
        <w:tabs>
          <w:tab w:val="left" w:pos="1440"/>
        </w:tabs>
        <w:rPr>
          <w:sz w:val="28"/>
          <w:szCs w:val="28"/>
          <w:lang w:val="en-US"/>
        </w:rPr>
      </w:pPr>
    </w:p>
    <w:p w:rsidR="00CB5664" w:rsidRPr="00D46148" w:rsidRDefault="00CB5664" w:rsidP="00F10B77">
      <w:pPr>
        <w:widowControl w:val="0"/>
        <w:tabs>
          <w:tab w:val="left" w:pos="1440"/>
        </w:tabs>
        <w:rPr>
          <w:sz w:val="28"/>
          <w:szCs w:val="28"/>
          <w:lang w:val="en-US"/>
        </w:rPr>
      </w:pPr>
    </w:p>
    <w:p w:rsidR="00CB5664" w:rsidRPr="001E3EC2" w:rsidRDefault="00CB5664" w:rsidP="00F10B77">
      <w:pPr>
        <w:widowControl w:val="0"/>
        <w:tabs>
          <w:tab w:val="left" w:pos="1440"/>
        </w:tabs>
        <w:rPr>
          <w:sz w:val="28"/>
          <w:szCs w:val="28"/>
        </w:rPr>
      </w:pPr>
    </w:p>
    <w:p w:rsidR="00CB5664" w:rsidRPr="00F75DEC" w:rsidRDefault="00CB5664" w:rsidP="00F10B77">
      <w:pPr>
        <w:widowControl w:val="0"/>
        <w:tabs>
          <w:tab w:val="left" w:pos="1440"/>
        </w:tabs>
        <w:rPr>
          <w:sz w:val="22"/>
          <w:szCs w:val="22"/>
        </w:rPr>
      </w:pPr>
      <w:r w:rsidRPr="00A025A4">
        <w:t>Голова комітету з конкурсних торгів</w:t>
      </w:r>
      <w:r w:rsidRPr="001E3EC2">
        <w:rPr>
          <w:sz w:val="28"/>
          <w:szCs w:val="28"/>
        </w:rPr>
        <w:t xml:space="preserve"> _______________ </w:t>
      </w:r>
      <w:r>
        <w:rPr>
          <w:sz w:val="28"/>
          <w:szCs w:val="28"/>
          <w:lang w:val="ru-RU"/>
        </w:rPr>
        <w:t xml:space="preserve"> </w:t>
      </w:r>
      <w:r w:rsidRPr="0083106B">
        <w:rPr>
          <w:sz w:val="28"/>
          <w:szCs w:val="28"/>
          <w:lang w:val="ru-RU"/>
        </w:rPr>
        <w:t xml:space="preserve">   </w:t>
      </w:r>
      <w:r w:rsidRPr="00F75DEC">
        <w:rPr>
          <w:sz w:val="28"/>
          <w:szCs w:val="28"/>
          <w:lang w:val="ru-RU"/>
        </w:rPr>
        <w:t xml:space="preserve">    </w:t>
      </w:r>
      <w:r w:rsidRPr="0083106B">
        <w:rPr>
          <w:sz w:val="28"/>
          <w:szCs w:val="28"/>
          <w:lang w:val="ru-RU"/>
        </w:rPr>
        <w:t xml:space="preserve">    </w:t>
      </w:r>
      <w:r w:rsidRPr="00776A54">
        <w:rPr>
          <w:b/>
          <w:bCs/>
          <w:u w:val="single"/>
          <w:lang w:eastAsia="ru-RU"/>
        </w:rPr>
        <w:t>Табаченко А.Д.</w:t>
      </w:r>
      <w:r w:rsidRPr="00776A54">
        <w:rPr>
          <w:b/>
          <w:bCs/>
        </w:rPr>
        <w:br/>
      </w:r>
      <w:r w:rsidRPr="00F75DEC">
        <w:rPr>
          <w:sz w:val="22"/>
          <w:szCs w:val="22"/>
        </w:rPr>
        <w:t xml:space="preserve">                                                                    </w:t>
      </w:r>
      <w:r w:rsidRPr="00F75DEC">
        <w:rPr>
          <w:sz w:val="22"/>
          <w:szCs w:val="22"/>
          <w:lang w:val="ru-RU"/>
        </w:rPr>
        <w:t xml:space="preserve">            </w:t>
      </w:r>
      <w:r w:rsidRPr="00F75DEC">
        <w:rPr>
          <w:sz w:val="22"/>
          <w:szCs w:val="22"/>
        </w:rPr>
        <w:t xml:space="preserve">(підпис)     </w:t>
      </w:r>
      <w:r w:rsidRPr="00F75DEC">
        <w:rPr>
          <w:sz w:val="22"/>
          <w:szCs w:val="22"/>
          <w:lang w:val="ru-RU"/>
        </w:rPr>
        <w:t xml:space="preserve">                 </w:t>
      </w:r>
      <w:r>
        <w:rPr>
          <w:sz w:val="22"/>
          <w:szCs w:val="22"/>
          <w:lang w:val="en-US"/>
        </w:rPr>
        <w:t xml:space="preserve">  </w:t>
      </w:r>
      <w:r w:rsidRPr="00F75DEC">
        <w:rPr>
          <w:sz w:val="22"/>
          <w:szCs w:val="22"/>
          <w:lang w:val="ru-RU"/>
        </w:rPr>
        <w:t xml:space="preserve">  </w:t>
      </w:r>
      <w:r w:rsidRPr="00F75DEC">
        <w:rPr>
          <w:sz w:val="22"/>
          <w:szCs w:val="22"/>
        </w:rPr>
        <w:t xml:space="preserve">(ініціали </w:t>
      </w:r>
      <w:r w:rsidRPr="00F75DEC">
        <w:rPr>
          <w:sz w:val="22"/>
          <w:szCs w:val="22"/>
          <w:lang w:val="ru-RU"/>
        </w:rPr>
        <w:t>та</w:t>
      </w:r>
      <w:r w:rsidRPr="00F75DEC">
        <w:rPr>
          <w:sz w:val="22"/>
          <w:szCs w:val="22"/>
        </w:rPr>
        <w:t xml:space="preserve"> прізвище)</w:t>
      </w:r>
    </w:p>
    <w:p w:rsidR="00CB5664" w:rsidRPr="00776A54" w:rsidRDefault="00CB5664" w:rsidP="00F10B77">
      <w:pPr>
        <w:widowControl w:val="0"/>
        <w:tabs>
          <w:tab w:val="left" w:pos="1440"/>
        </w:tabs>
      </w:pPr>
      <w:r w:rsidRPr="00776A54">
        <w:t xml:space="preserve">                                    </w:t>
      </w:r>
      <w:r w:rsidRPr="00776A54">
        <w:rPr>
          <w:lang w:val="ru-RU"/>
        </w:rPr>
        <w:t xml:space="preserve">                          </w:t>
      </w:r>
      <w:r w:rsidRPr="00776A54">
        <w:t xml:space="preserve">           </w:t>
      </w:r>
      <w:r>
        <w:t xml:space="preserve">        </w:t>
      </w:r>
      <w:r w:rsidRPr="00776A54">
        <w:t>М. П.  </w:t>
      </w:r>
    </w:p>
    <w:p w:rsidR="00CB5664" w:rsidRDefault="00CB5664" w:rsidP="00F10B77">
      <w:pPr>
        <w:widowControl w:val="0"/>
        <w:tabs>
          <w:tab w:val="left" w:pos="1440"/>
        </w:tabs>
        <w:rPr>
          <w:lang w:val="en-US"/>
        </w:rPr>
      </w:pPr>
    </w:p>
    <w:p w:rsidR="00CB5664" w:rsidRPr="00F75DEC" w:rsidRDefault="00CB5664" w:rsidP="00F10B77">
      <w:pPr>
        <w:widowControl w:val="0"/>
        <w:tabs>
          <w:tab w:val="left" w:pos="1440"/>
        </w:tabs>
        <w:rPr>
          <w:lang w:val="en-US"/>
        </w:rPr>
      </w:pPr>
    </w:p>
    <w:p w:rsidR="00CB5664" w:rsidRPr="00854FED" w:rsidRDefault="00CB5664" w:rsidP="00F10B77">
      <w:pPr>
        <w:widowControl w:val="0"/>
        <w:tabs>
          <w:tab w:val="left" w:pos="1440"/>
        </w:tabs>
        <w:rPr>
          <w:sz w:val="20"/>
          <w:szCs w:val="20"/>
        </w:rPr>
      </w:pPr>
      <w:r w:rsidRPr="00776A54">
        <w:t xml:space="preserve">Секретар комітету з конкурсних торгів _____________                     </w:t>
      </w:r>
      <w:r w:rsidRPr="00776A54">
        <w:rPr>
          <w:b/>
          <w:bCs/>
          <w:u w:val="single"/>
          <w:lang w:eastAsia="ru-RU"/>
        </w:rPr>
        <w:t>Юдіна О.О</w:t>
      </w:r>
      <w:r w:rsidRPr="0083106B">
        <w:rPr>
          <w:b/>
          <w:bCs/>
          <w:sz w:val="28"/>
          <w:szCs w:val="28"/>
          <w:u w:val="single"/>
          <w:lang w:eastAsia="ru-RU"/>
        </w:rPr>
        <w:t>.</w:t>
      </w:r>
      <w:r w:rsidRPr="001E3EC2">
        <w:rPr>
          <w:sz w:val="28"/>
          <w:szCs w:val="28"/>
        </w:rPr>
        <w:br/>
      </w:r>
      <w:r w:rsidRPr="00854FED">
        <w:rPr>
          <w:sz w:val="20"/>
          <w:szCs w:val="20"/>
        </w:rPr>
        <w:t xml:space="preserve">                                                                   </w:t>
      </w:r>
      <w:r w:rsidRPr="00776A54">
        <w:rPr>
          <w:sz w:val="20"/>
          <w:szCs w:val="20"/>
        </w:rPr>
        <w:t xml:space="preserve">                          </w:t>
      </w:r>
      <w:r w:rsidRPr="00854FED">
        <w:rPr>
          <w:sz w:val="20"/>
          <w:szCs w:val="20"/>
        </w:rPr>
        <w:t xml:space="preserve">(підпис)     </w:t>
      </w:r>
      <w:r w:rsidRPr="00776A54">
        <w:rPr>
          <w:sz w:val="20"/>
          <w:szCs w:val="20"/>
        </w:rPr>
        <w:t xml:space="preserve">           </w:t>
      </w:r>
      <w:r>
        <w:rPr>
          <w:sz w:val="20"/>
          <w:szCs w:val="20"/>
          <w:lang w:val="en-US"/>
        </w:rPr>
        <w:t xml:space="preserve">    </w:t>
      </w:r>
      <w:r w:rsidRPr="00776A54">
        <w:rPr>
          <w:sz w:val="20"/>
          <w:szCs w:val="20"/>
        </w:rPr>
        <w:t xml:space="preserve">      (</w:t>
      </w:r>
      <w:r w:rsidRPr="00854FED">
        <w:rPr>
          <w:sz w:val="20"/>
          <w:szCs w:val="20"/>
        </w:rPr>
        <w:t xml:space="preserve">ініціали </w:t>
      </w:r>
      <w:r w:rsidRPr="00776A54">
        <w:rPr>
          <w:sz w:val="20"/>
          <w:szCs w:val="20"/>
        </w:rPr>
        <w:t>та</w:t>
      </w:r>
      <w:r w:rsidRPr="00854FED">
        <w:rPr>
          <w:sz w:val="20"/>
          <w:szCs w:val="20"/>
        </w:rPr>
        <w:t xml:space="preserve"> прізвище)         </w:t>
      </w:r>
    </w:p>
    <w:p w:rsidR="00CB5664" w:rsidRPr="00854FED" w:rsidRDefault="00CB5664" w:rsidP="00F10B77">
      <w:pPr>
        <w:pStyle w:val="NormalWeb"/>
        <w:widowControl w:val="0"/>
        <w:tabs>
          <w:tab w:val="left" w:pos="144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B5664" w:rsidRDefault="00CB5664"/>
    <w:sectPr w:rsidR="00CB5664" w:rsidSect="00F628BE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F67"/>
    <w:rsid w:val="00023C35"/>
    <w:rsid w:val="00052AA5"/>
    <w:rsid w:val="00067662"/>
    <w:rsid w:val="00074FBC"/>
    <w:rsid w:val="000801D6"/>
    <w:rsid w:val="00091C29"/>
    <w:rsid w:val="00102DFE"/>
    <w:rsid w:val="00187F18"/>
    <w:rsid w:val="00190509"/>
    <w:rsid w:val="0019165A"/>
    <w:rsid w:val="001D084E"/>
    <w:rsid w:val="001E1F8F"/>
    <w:rsid w:val="001E3D15"/>
    <w:rsid w:val="001E3EC2"/>
    <w:rsid w:val="002C5441"/>
    <w:rsid w:val="00311993"/>
    <w:rsid w:val="003257A8"/>
    <w:rsid w:val="00376683"/>
    <w:rsid w:val="00393B70"/>
    <w:rsid w:val="00414E1E"/>
    <w:rsid w:val="0047261A"/>
    <w:rsid w:val="00485D34"/>
    <w:rsid w:val="004C6BB5"/>
    <w:rsid w:val="00505879"/>
    <w:rsid w:val="005D3E53"/>
    <w:rsid w:val="005E5A3F"/>
    <w:rsid w:val="006D47A8"/>
    <w:rsid w:val="007656C3"/>
    <w:rsid w:val="00776A54"/>
    <w:rsid w:val="007778D5"/>
    <w:rsid w:val="0083106B"/>
    <w:rsid w:val="00854FED"/>
    <w:rsid w:val="008731E7"/>
    <w:rsid w:val="00916399"/>
    <w:rsid w:val="009218F3"/>
    <w:rsid w:val="009F3E82"/>
    <w:rsid w:val="00A025A4"/>
    <w:rsid w:val="00A130C1"/>
    <w:rsid w:val="00A35376"/>
    <w:rsid w:val="00AB6CBD"/>
    <w:rsid w:val="00AC2160"/>
    <w:rsid w:val="00AF1F67"/>
    <w:rsid w:val="00B00AB0"/>
    <w:rsid w:val="00B74F4D"/>
    <w:rsid w:val="00BA15EC"/>
    <w:rsid w:val="00C21A00"/>
    <w:rsid w:val="00CB5664"/>
    <w:rsid w:val="00CC5369"/>
    <w:rsid w:val="00D26604"/>
    <w:rsid w:val="00D46148"/>
    <w:rsid w:val="00D50076"/>
    <w:rsid w:val="00DA2DA9"/>
    <w:rsid w:val="00DE09A4"/>
    <w:rsid w:val="00E00C7A"/>
    <w:rsid w:val="00E54320"/>
    <w:rsid w:val="00E64B3B"/>
    <w:rsid w:val="00F10B77"/>
    <w:rsid w:val="00F1401A"/>
    <w:rsid w:val="00F222FE"/>
    <w:rsid w:val="00F628BE"/>
    <w:rsid w:val="00F7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10B77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F10B77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87F18"/>
    <w:rPr>
      <w:color w:val="0000FF"/>
      <w:u w:val="single"/>
    </w:rPr>
  </w:style>
  <w:style w:type="character" w:customStyle="1" w:styleId="rvts0">
    <w:name w:val="rvts0"/>
    <w:uiPriority w:val="99"/>
    <w:rsid w:val="00187F18"/>
  </w:style>
  <w:style w:type="paragraph" w:styleId="HTMLPreformatted">
    <w:name w:val="HTML Preformatted"/>
    <w:basedOn w:val="Normal"/>
    <w:link w:val="HTMLPreformattedChar"/>
    <w:uiPriority w:val="99"/>
    <w:rsid w:val="00777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778D5"/>
    <w:rPr>
      <w:rFonts w:ascii="Courier New" w:hAnsi="Courier New" w:cs="Courier New"/>
      <w:color w:val="000000"/>
      <w:sz w:val="18"/>
      <w:szCs w:val="18"/>
      <w:lang w:eastAsia="uk-UA"/>
    </w:rPr>
  </w:style>
  <w:style w:type="paragraph" w:customStyle="1" w:styleId="a">
    <w:name w:val="Знак Знак Знак Знак"/>
    <w:basedOn w:val="Normal"/>
    <w:uiPriority w:val="99"/>
    <w:rsid w:val="00A025A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3648</Words>
  <Characters>2080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Олена Юдіна</dc:creator>
  <cp:keywords/>
  <dc:description/>
  <cp:lastModifiedBy>internet</cp:lastModifiedBy>
  <cp:revision>2</cp:revision>
  <cp:lastPrinted>2016-06-01T09:27:00Z</cp:lastPrinted>
  <dcterms:created xsi:type="dcterms:W3CDTF">2016-06-01T14:08:00Z</dcterms:created>
  <dcterms:modified xsi:type="dcterms:W3CDTF">2016-06-01T14:08:00Z</dcterms:modified>
</cp:coreProperties>
</file>