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A39" w:rsidRPr="00014104" w:rsidRDefault="003D7A39" w:rsidP="00184A27">
      <w:pPr>
        <w:spacing w:before="100" w:beforeAutospacing="1" w:after="100" w:afterAutospacing="1" w:line="240" w:lineRule="auto"/>
        <w:jc w:val="center"/>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ЗВІТ </w:t>
      </w:r>
      <w:r w:rsidRPr="00815F6F">
        <w:rPr>
          <w:rFonts w:ascii="Times New Roman" w:hAnsi="Times New Roman" w:cs="Times New Roman"/>
          <w:b/>
          <w:bCs/>
          <w:sz w:val="28"/>
          <w:szCs w:val="28"/>
          <w:lang w:eastAsia="uk-UA"/>
        </w:rPr>
        <w:br/>
        <w:t xml:space="preserve">про результати проведення переговорної процедури закупівлі </w:t>
      </w:r>
      <w:r w:rsidRPr="00815F6F">
        <w:rPr>
          <w:rFonts w:ascii="Times New Roman" w:hAnsi="Times New Roman" w:cs="Times New Roman"/>
          <w:b/>
          <w:bCs/>
          <w:sz w:val="28"/>
          <w:szCs w:val="28"/>
          <w:lang w:eastAsia="uk-UA"/>
        </w:rPr>
        <w:br/>
      </w:r>
      <w:r w:rsidRPr="00B65058">
        <w:rPr>
          <w:rFonts w:ascii="Times New Roman" w:hAnsi="Times New Roman" w:cs="Times New Roman"/>
          <w:b/>
          <w:bCs/>
          <w:sz w:val="28"/>
          <w:szCs w:val="28"/>
          <w:lang w:eastAsia="uk-UA"/>
        </w:rPr>
        <w:t xml:space="preserve">№ </w:t>
      </w:r>
      <w:bookmarkStart w:id="0" w:name="_GoBack"/>
      <w:bookmarkEnd w:id="0"/>
      <w:r>
        <w:rPr>
          <w:rFonts w:ascii="Times New Roman" w:hAnsi="Times New Roman" w:cs="Times New Roman"/>
          <w:b/>
          <w:bCs/>
          <w:sz w:val="28"/>
          <w:szCs w:val="28"/>
          <w:lang w:eastAsia="uk-UA"/>
        </w:rPr>
        <w:t>10</w:t>
      </w:r>
      <w:r>
        <w:rPr>
          <w:rFonts w:ascii="Times New Roman" w:hAnsi="Times New Roman" w:cs="Times New Roman"/>
          <w:b/>
          <w:bCs/>
          <w:sz w:val="28"/>
          <w:szCs w:val="28"/>
          <w:lang w:val="ru-RU" w:eastAsia="uk-UA"/>
        </w:rPr>
        <w:t xml:space="preserve"> </w:t>
      </w:r>
      <w:r w:rsidRPr="002F31F9">
        <w:rPr>
          <w:rFonts w:ascii="Times New Roman" w:hAnsi="Times New Roman" w:cs="Times New Roman"/>
          <w:b/>
          <w:bCs/>
          <w:sz w:val="28"/>
          <w:szCs w:val="28"/>
          <w:lang w:eastAsia="uk-UA"/>
        </w:rPr>
        <w:t xml:space="preserve">від </w:t>
      </w:r>
      <w:r>
        <w:rPr>
          <w:rFonts w:ascii="Times New Roman" w:hAnsi="Times New Roman" w:cs="Times New Roman"/>
          <w:b/>
          <w:bCs/>
          <w:sz w:val="28"/>
          <w:szCs w:val="28"/>
          <w:lang w:eastAsia="uk-UA"/>
        </w:rPr>
        <w:t>29</w:t>
      </w:r>
      <w:r w:rsidRPr="002F31F9">
        <w:rPr>
          <w:rFonts w:ascii="Times New Roman" w:hAnsi="Times New Roman" w:cs="Times New Roman"/>
          <w:b/>
          <w:bCs/>
          <w:sz w:val="28"/>
          <w:szCs w:val="28"/>
          <w:lang w:eastAsia="uk-UA"/>
        </w:rPr>
        <w:t>.</w:t>
      </w:r>
      <w:r w:rsidRPr="002F31F9">
        <w:rPr>
          <w:rFonts w:ascii="Times New Roman" w:hAnsi="Times New Roman" w:cs="Times New Roman"/>
          <w:b/>
          <w:bCs/>
          <w:sz w:val="28"/>
          <w:szCs w:val="28"/>
          <w:lang w:val="ru-RU" w:eastAsia="uk-UA"/>
        </w:rPr>
        <w:t>0</w:t>
      </w:r>
      <w:r>
        <w:rPr>
          <w:rFonts w:ascii="Times New Roman" w:hAnsi="Times New Roman" w:cs="Times New Roman"/>
          <w:b/>
          <w:bCs/>
          <w:sz w:val="28"/>
          <w:szCs w:val="28"/>
          <w:lang w:val="ru-RU" w:eastAsia="uk-UA"/>
        </w:rPr>
        <w:t>9</w:t>
      </w:r>
      <w:r w:rsidRPr="002F31F9">
        <w:rPr>
          <w:rFonts w:ascii="Times New Roman" w:hAnsi="Times New Roman" w:cs="Times New Roman"/>
          <w:b/>
          <w:bCs/>
          <w:sz w:val="28"/>
          <w:szCs w:val="28"/>
          <w:lang w:eastAsia="uk-UA"/>
        </w:rPr>
        <w:t>.201</w:t>
      </w:r>
      <w:r w:rsidRPr="002F31F9">
        <w:rPr>
          <w:rFonts w:ascii="Times New Roman" w:hAnsi="Times New Roman" w:cs="Times New Roman"/>
          <w:b/>
          <w:bCs/>
          <w:sz w:val="28"/>
          <w:szCs w:val="28"/>
          <w:lang w:val="ru-RU" w:eastAsia="uk-UA"/>
        </w:rPr>
        <w:t>5</w:t>
      </w:r>
    </w:p>
    <w:p w:rsidR="003D7A39" w:rsidRPr="00815F6F" w:rsidRDefault="003D7A39" w:rsidP="00184A27">
      <w:pPr>
        <w:spacing w:after="0" w:line="240" w:lineRule="auto"/>
        <w:rPr>
          <w:rFonts w:ascii="Times New Roman" w:hAnsi="Times New Roman" w:cs="Times New Roman"/>
          <w:b/>
          <w:bCs/>
          <w:sz w:val="28"/>
          <w:szCs w:val="28"/>
          <w:lang w:eastAsia="uk-UA"/>
        </w:rPr>
      </w:pPr>
      <w:bookmarkStart w:id="1" w:name="n4"/>
      <w:bookmarkEnd w:id="1"/>
      <w:r w:rsidRPr="00815F6F">
        <w:rPr>
          <w:rFonts w:ascii="Times New Roman" w:hAnsi="Times New Roman" w:cs="Times New Roman"/>
          <w:b/>
          <w:bCs/>
          <w:sz w:val="28"/>
          <w:szCs w:val="28"/>
          <w:lang w:eastAsia="uk-UA"/>
        </w:rPr>
        <w:t xml:space="preserve">1. Замовник. </w:t>
      </w:r>
    </w:p>
    <w:p w:rsidR="003D7A39" w:rsidRPr="00815F6F" w:rsidRDefault="003D7A39" w:rsidP="00184A27">
      <w:pPr>
        <w:spacing w:after="0" w:line="240" w:lineRule="auto"/>
        <w:rPr>
          <w:rFonts w:ascii="Times New Roman" w:hAnsi="Times New Roman" w:cs="Times New Roman"/>
          <w:sz w:val="28"/>
          <w:szCs w:val="28"/>
          <w:lang w:eastAsia="uk-UA"/>
        </w:rPr>
      </w:pPr>
      <w:bookmarkStart w:id="2" w:name="n5"/>
      <w:bookmarkEnd w:id="2"/>
      <w:r w:rsidRPr="00815F6F">
        <w:rPr>
          <w:rFonts w:ascii="Times New Roman" w:hAnsi="Times New Roman" w:cs="Times New Roman"/>
          <w:sz w:val="28"/>
          <w:szCs w:val="28"/>
          <w:lang w:eastAsia="uk-UA"/>
        </w:rPr>
        <w:t xml:space="preserve">1.1. Найменування. </w:t>
      </w:r>
      <w:r w:rsidRPr="00815F6F">
        <w:rPr>
          <w:rFonts w:ascii="Times New Roman" w:hAnsi="Times New Roman" w:cs="Times New Roman"/>
          <w:b/>
          <w:bCs/>
          <w:i/>
          <w:iCs/>
          <w:sz w:val="28"/>
          <w:szCs w:val="28"/>
          <w:u w:val="single"/>
        </w:rPr>
        <w:t>Національна радіокомпанія України</w:t>
      </w:r>
    </w:p>
    <w:p w:rsidR="003D7A39" w:rsidRPr="00815F6F" w:rsidRDefault="003D7A39" w:rsidP="00184A27">
      <w:pPr>
        <w:spacing w:after="0" w:line="240" w:lineRule="auto"/>
        <w:rPr>
          <w:rFonts w:ascii="Times New Roman" w:hAnsi="Times New Roman" w:cs="Times New Roman"/>
          <w:sz w:val="28"/>
          <w:szCs w:val="28"/>
          <w:lang w:eastAsia="uk-UA"/>
        </w:rPr>
      </w:pPr>
      <w:bookmarkStart w:id="3" w:name="n6"/>
      <w:bookmarkEnd w:id="3"/>
      <w:r w:rsidRPr="00815F6F">
        <w:rPr>
          <w:rFonts w:ascii="Times New Roman" w:hAnsi="Times New Roman" w:cs="Times New Roman"/>
          <w:sz w:val="28"/>
          <w:szCs w:val="28"/>
          <w:lang w:eastAsia="uk-UA"/>
        </w:rPr>
        <w:t xml:space="preserve">1.2. Код за ЄДРПОУ. </w:t>
      </w:r>
      <w:r w:rsidRPr="00815F6F">
        <w:rPr>
          <w:rFonts w:ascii="Times New Roman" w:hAnsi="Times New Roman" w:cs="Times New Roman"/>
          <w:b/>
          <w:bCs/>
          <w:i/>
          <w:iCs/>
          <w:sz w:val="28"/>
          <w:szCs w:val="28"/>
          <w:u w:val="single"/>
        </w:rPr>
        <w:t>22927269</w:t>
      </w:r>
    </w:p>
    <w:p w:rsidR="003D7A39" w:rsidRPr="00815F6F" w:rsidRDefault="003D7A39" w:rsidP="00184A27">
      <w:pPr>
        <w:spacing w:after="0" w:line="240" w:lineRule="auto"/>
        <w:rPr>
          <w:rFonts w:ascii="Times New Roman" w:hAnsi="Times New Roman" w:cs="Times New Roman"/>
          <w:sz w:val="28"/>
          <w:szCs w:val="28"/>
          <w:lang w:eastAsia="uk-UA"/>
        </w:rPr>
      </w:pPr>
      <w:bookmarkStart w:id="4" w:name="n7"/>
      <w:bookmarkEnd w:id="4"/>
      <w:r w:rsidRPr="00815F6F">
        <w:rPr>
          <w:rFonts w:ascii="Times New Roman" w:hAnsi="Times New Roman" w:cs="Times New Roman"/>
          <w:sz w:val="28"/>
          <w:szCs w:val="28"/>
          <w:lang w:eastAsia="uk-UA"/>
        </w:rPr>
        <w:t xml:space="preserve">1.3. Місцезнаходження. </w:t>
      </w:r>
      <w:r w:rsidRPr="00815F6F">
        <w:rPr>
          <w:rFonts w:ascii="Times New Roman" w:hAnsi="Times New Roman" w:cs="Times New Roman"/>
          <w:b/>
          <w:bCs/>
          <w:i/>
          <w:iCs/>
          <w:sz w:val="28"/>
          <w:szCs w:val="28"/>
          <w:u w:val="single"/>
        </w:rPr>
        <w:t>вул. Хрещатик, буд. № 26, м. Київ, 01001</w:t>
      </w:r>
    </w:p>
    <w:p w:rsidR="003D7A39" w:rsidRPr="005714A9" w:rsidRDefault="003D7A39" w:rsidP="005714A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iCs/>
          <w:sz w:val="28"/>
          <w:szCs w:val="28"/>
          <w:u w:val="single"/>
          <w:lang w:eastAsia="uk-UA"/>
        </w:rPr>
      </w:pPr>
      <w:bookmarkStart w:id="5" w:name="n8"/>
      <w:bookmarkEnd w:id="5"/>
      <w:r w:rsidRPr="00815F6F">
        <w:rPr>
          <w:rFonts w:ascii="Times New Roman" w:hAnsi="Times New Roman" w:cs="Times New Roman"/>
          <w:sz w:val="28"/>
          <w:szCs w:val="28"/>
          <w:lang w:eastAsia="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r w:rsidRPr="005714A9">
        <w:rPr>
          <w:rFonts w:ascii="Times New Roman" w:hAnsi="Times New Roman" w:cs="Times New Roman"/>
          <w:b/>
          <w:bCs/>
          <w:i/>
          <w:iCs/>
          <w:sz w:val="28"/>
          <w:szCs w:val="28"/>
          <w:u w:val="single"/>
        </w:rPr>
        <w:t>Лахно Євген Леонідович,  заступник начальника управління поширення радіомовної   продукції,  вул. Хрещатик, буд. № 26, кімната № 60, м. Київ, 01001, телефон (044) 239-60-49, телефакс</w:t>
      </w:r>
      <w:r w:rsidRPr="005714A9">
        <w:rPr>
          <w:rFonts w:ascii="Times New Roman" w:hAnsi="Times New Roman" w:cs="Times New Roman"/>
          <w:b/>
          <w:bCs/>
          <w:i/>
          <w:iCs/>
          <w:sz w:val="28"/>
          <w:szCs w:val="28"/>
          <w:u w:val="single"/>
          <w:lang w:val="ru-RU"/>
        </w:rPr>
        <w:t xml:space="preserve"> </w:t>
      </w:r>
      <w:r w:rsidRPr="005714A9">
        <w:rPr>
          <w:rFonts w:ascii="Times New Roman" w:hAnsi="Times New Roman" w:cs="Times New Roman"/>
          <w:b/>
          <w:bCs/>
          <w:i/>
          <w:iCs/>
          <w:sz w:val="28"/>
          <w:szCs w:val="28"/>
          <w:u w:val="single"/>
        </w:rPr>
        <w:t xml:space="preserve">(044) 239-60-76, e-mail: </w:t>
      </w:r>
      <w:r w:rsidRPr="005714A9">
        <w:rPr>
          <w:rFonts w:ascii="Times New Roman" w:hAnsi="Times New Roman" w:cs="Times New Roman"/>
          <w:b/>
          <w:bCs/>
          <w:i/>
          <w:iCs/>
          <w:sz w:val="28"/>
          <w:szCs w:val="28"/>
          <w:u w:val="single"/>
          <w:lang w:val="en-US"/>
        </w:rPr>
        <w:t>Lakhno</w:t>
      </w:r>
      <w:r w:rsidRPr="005714A9">
        <w:rPr>
          <w:rFonts w:ascii="Times New Roman" w:hAnsi="Times New Roman" w:cs="Times New Roman"/>
          <w:b/>
          <w:bCs/>
          <w:i/>
          <w:iCs/>
          <w:sz w:val="28"/>
          <w:szCs w:val="28"/>
          <w:u w:val="single"/>
          <w:lang w:val="ru-RU"/>
        </w:rPr>
        <w:t>@</w:t>
      </w:r>
      <w:r w:rsidRPr="005714A9">
        <w:rPr>
          <w:rFonts w:ascii="Times New Roman" w:hAnsi="Times New Roman" w:cs="Times New Roman"/>
          <w:b/>
          <w:bCs/>
          <w:i/>
          <w:iCs/>
          <w:sz w:val="28"/>
          <w:szCs w:val="28"/>
          <w:u w:val="single"/>
          <w:lang w:val="en-US"/>
        </w:rPr>
        <w:t>nrcu</w:t>
      </w:r>
      <w:r w:rsidRPr="005714A9">
        <w:rPr>
          <w:rFonts w:ascii="Times New Roman" w:hAnsi="Times New Roman" w:cs="Times New Roman"/>
          <w:b/>
          <w:bCs/>
          <w:i/>
          <w:iCs/>
          <w:sz w:val="28"/>
          <w:szCs w:val="28"/>
          <w:u w:val="single"/>
          <w:lang w:val="ru-RU"/>
        </w:rPr>
        <w:t>.</w:t>
      </w:r>
      <w:r w:rsidRPr="005714A9">
        <w:rPr>
          <w:rFonts w:ascii="Times New Roman" w:hAnsi="Times New Roman" w:cs="Times New Roman"/>
          <w:b/>
          <w:bCs/>
          <w:i/>
          <w:iCs/>
          <w:sz w:val="28"/>
          <w:szCs w:val="28"/>
          <w:u w:val="single"/>
          <w:lang w:val="en-US"/>
        </w:rPr>
        <w:t>gov</w:t>
      </w:r>
      <w:r w:rsidRPr="005714A9">
        <w:rPr>
          <w:rFonts w:ascii="Times New Roman" w:hAnsi="Times New Roman" w:cs="Times New Roman"/>
          <w:b/>
          <w:bCs/>
          <w:i/>
          <w:iCs/>
          <w:sz w:val="28"/>
          <w:szCs w:val="28"/>
          <w:u w:val="single"/>
          <w:lang w:val="ru-RU"/>
        </w:rPr>
        <w:t>.</w:t>
      </w:r>
      <w:r w:rsidRPr="005714A9">
        <w:rPr>
          <w:rFonts w:ascii="Times New Roman" w:hAnsi="Times New Roman" w:cs="Times New Roman"/>
          <w:b/>
          <w:bCs/>
          <w:i/>
          <w:iCs/>
          <w:sz w:val="28"/>
          <w:szCs w:val="28"/>
          <w:u w:val="single"/>
          <w:lang w:val="en-US"/>
        </w:rPr>
        <w:t>ua</w:t>
      </w:r>
    </w:p>
    <w:p w:rsidR="003D7A39" w:rsidRPr="00815F6F" w:rsidRDefault="003D7A39" w:rsidP="00184A27">
      <w:pPr>
        <w:spacing w:after="0" w:line="240" w:lineRule="auto"/>
        <w:rPr>
          <w:rFonts w:ascii="Times New Roman" w:hAnsi="Times New Roman" w:cs="Times New Roman"/>
          <w:b/>
          <w:bCs/>
          <w:sz w:val="28"/>
          <w:szCs w:val="28"/>
          <w:lang w:eastAsia="uk-UA"/>
        </w:rPr>
      </w:pPr>
      <w:bookmarkStart w:id="6" w:name="n9"/>
      <w:bookmarkEnd w:id="6"/>
      <w:r w:rsidRPr="00815F6F">
        <w:rPr>
          <w:rFonts w:ascii="Times New Roman" w:hAnsi="Times New Roman" w:cs="Times New Roman"/>
          <w:b/>
          <w:bCs/>
          <w:sz w:val="28"/>
          <w:szCs w:val="28"/>
          <w:lang w:eastAsia="uk-UA"/>
        </w:rPr>
        <w:t xml:space="preserve">2. Предмет закупівлі. </w:t>
      </w:r>
    </w:p>
    <w:p w:rsidR="003D7A39" w:rsidRPr="005714A9" w:rsidRDefault="003D7A39" w:rsidP="00F07CD1">
      <w:pPr>
        <w:spacing w:after="0" w:line="240" w:lineRule="auto"/>
        <w:jc w:val="both"/>
        <w:rPr>
          <w:rFonts w:ascii="Times New Roman" w:hAnsi="Times New Roman" w:cs="Times New Roman"/>
          <w:sz w:val="28"/>
          <w:szCs w:val="28"/>
          <w:lang w:val="ru-RU"/>
        </w:rPr>
      </w:pPr>
      <w:bookmarkStart w:id="7" w:name="n10"/>
      <w:bookmarkEnd w:id="7"/>
      <w:r w:rsidRPr="00815F6F">
        <w:rPr>
          <w:rFonts w:ascii="Times New Roman" w:hAnsi="Times New Roman" w:cs="Times New Roman"/>
          <w:sz w:val="28"/>
          <w:szCs w:val="28"/>
          <w:lang w:eastAsia="uk-UA"/>
        </w:rPr>
        <w:t xml:space="preserve">2.1. Найменування. </w:t>
      </w:r>
      <w:bookmarkStart w:id="8" w:name="n11"/>
      <w:bookmarkEnd w:id="8"/>
      <w:r w:rsidRPr="00E800FA">
        <w:rPr>
          <w:rFonts w:ascii="Times New Roman" w:hAnsi="Times New Roman" w:cs="Times New Roman"/>
          <w:b/>
          <w:bCs/>
          <w:i/>
          <w:iCs/>
          <w:sz w:val="28"/>
          <w:szCs w:val="28"/>
          <w:u w:val="single"/>
        </w:rPr>
        <w:t>Послуги телекомунікаційні, інші (п</w:t>
      </w:r>
      <w:r w:rsidRPr="00E800FA">
        <w:rPr>
          <w:rFonts w:ascii="Times New Roman" w:hAnsi="Times New Roman" w:cs="Times New Roman"/>
          <w:b/>
          <w:bCs/>
          <w:i/>
          <w:iCs/>
          <w:sz w:val="28"/>
          <w:szCs w:val="28"/>
          <w:u w:val="single"/>
          <w:lang w:eastAsia="uk-UA"/>
        </w:rPr>
        <w:t xml:space="preserve">ослуги з трансляції радіопрограм, вироблених для державних потреб, </w:t>
      </w:r>
      <w:r w:rsidRPr="00E800FA">
        <w:rPr>
          <w:rFonts w:ascii="Times New Roman" w:hAnsi="Times New Roman" w:cs="Times New Roman"/>
          <w:b/>
          <w:bCs/>
          <w:i/>
          <w:iCs/>
          <w:sz w:val="28"/>
          <w:szCs w:val="28"/>
          <w:u w:val="single"/>
        </w:rPr>
        <w:t>61.90.10-00.00) Код ДК 016:2010, 61.90.1</w:t>
      </w:r>
      <w:r>
        <w:rPr>
          <w:rFonts w:ascii="Times New Roman" w:hAnsi="Times New Roman" w:cs="Times New Roman"/>
          <w:b/>
          <w:bCs/>
          <w:i/>
          <w:iCs/>
          <w:sz w:val="28"/>
          <w:szCs w:val="28"/>
          <w:u w:val="single"/>
        </w:rPr>
        <w:t>.</w:t>
      </w:r>
    </w:p>
    <w:p w:rsidR="003D7A39" w:rsidRDefault="003D7A39" w:rsidP="00014104">
      <w:pPr>
        <w:widowControl w:val="0"/>
        <w:tabs>
          <w:tab w:val="left" w:pos="1440"/>
        </w:tabs>
        <w:spacing w:after="0" w:line="240" w:lineRule="auto"/>
        <w:jc w:val="both"/>
        <w:rPr>
          <w:rFonts w:ascii="Times New Roman" w:hAnsi="Times New Roman" w:cs="Times New Roman"/>
          <w:sz w:val="28"/>
          <w:szCs w:val="28"/>
        </w:rPr>
      </w:pPr>
    </w:p>
    <w:p w:rsidR="003D7A39" w:rsidRPr="005714A9" w:rsidRDefault="003D7A39" w:rsidP="00014104">
      <w:pPr>
        <w:widowControl w:val="0"/>
        <w:tabs>
          <w:tab w:val="left" w:pos="1440"/>
        </w:tabs>
        <w:spacing w:after="0" w:line="240" w:lineRule="auto"/>
        <w:jc w:val="both"/>
        <w:rPr>
          <w:rFonts w:ascii="Times New Roman" w:hAnsi="Times New Roman" w:cs="Times New Roman"/>
          <w:sz w:val="28"/>
          <w:szCs w:val="28"/>
          <w:lang w:val="ru-RU"/>
        </w:rPr>
      </w:pPr>
      <w:r w:rsidRPr="00732C88">
        <w:rPr>
          <w:rFonts w:ascii="Times New Roman" w:hAnsi="Times New Roman" w:cs="Times New Roman"/>
          <w:sz w:val="28"/>
          <w:szCs w:val="28"/>
        </w:rPr>
        <w:t>2.2. Кількість товару або обсяг виконання робіт чи надання послуг.</w:t>
      </w:r>
      <w:r w:rsidRPr="00732C88">
        <w:rPr>
          <w:rFonts w:ascii="Times New Roman" w:hAnsi="Times New Roman" w:cs="Times New Roman"/>
          <w:sz w:val="28"/>
          <w:szCs w:val="28"/>
          <w:lang w:val="ru-RU"/>
        </w:rPr>
        <w:t xml:space="preserve"> </w:t>
      </w:r>
      <w:bookmarkStart w:id="9" w:name="n12"/>
      <w:bookmarkEnd w:id="9"/>
    </w:p>
    <w:p w:rsidR="003D7A39" w:rsidRPr="002C70E2" w:rsidRDefault="003D7A39"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E800FA">
        <w:rPr>
          <w:rFonts w:ascii="Times New Roman" w:hAnsi="Times New Roman" w:cs="Times New Roman"/>
          <w:b/>
          <w:bCs/>
          <w:i/>
          <w:iCs/>
          <w:sz w:val="28"/>
          <w:szCs w:val="28"/>
          <w:u w:val="single"/>
          <w:lang w:eastAsia="uk-UA"/>
        </w:rPr>
        <w:t xml:space="preserve">трансляція першої радіопрограми в </w:t>
      </w:r>
      <w:r w:rsidRPr="00E800FA">
        <w:rPr>
          <w:rFonts w:ascii="Times New Roman" w:hAnsi="Times New Roman" w:cs="Times New Roman"/>
          <w:b/>
          <w:bCs/>
          <w:i/>
          <w:iCs/>
          <w:sz w:val="28"/>
          <w:szCs w:val="28"/>
          <w:u w:val="single"/>
          <w:lang w:val="en-US" w:eastAsia="uk-UA"/>
        </w:rPr>
        <w:t>FM</w:t>
      </w:r>
      <w:r w:rsidRPr="00E800FA">
        <w:rPr>
          <w:rFonts w:ascii="Times New Roman" w:hAnsi="Times New Roman" w:cs="Times New Roman"/>
          <w:b/>
          <w:bCs/>
          <w:i/>
          <w:iCs/>
          <w:sz w:val="28"/>
          <w:szCs w:val="28"/>
          <w:u w:val="single"/>
          <w:lang w:eastAsia="uk-UA"/>
        </w:rPr>
        <w:t xml:space="preserve"> – діапазоні, збільшення потужності </w:t>
      </w:r>
      <w:r w:rsidRPr="00E800FA">
        <w:rPr>
          <w:rFonts w:ascii="Times New Roman" w:hAnsi="Times New Roman" w:cs="Times New Roman"/>
          <w:b/>
          <w:bCs/>
          <w:i/>
          <w:iCs/>
          <w:sz w:val="28"/>
          <w:szCs w:val="28"/>
          <w:u w:val="single"/>
          <w:lang w:val="en-US" w:eastAsia="uk-UA"/>
        </w:rPr>
        <w:t>FM</w:t>
      </w:r>
      <w:r w:rsidRPr="00E800FA">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w:t>
      </w:r>
      <w:r w:rsidRPr="00E800FA">
        <w:rPr>
          <w:rFonts w:ascii="Times New Roman" w:hAnsi="Times New Roman" w:cs="Times New Roman"/>
          <w:b/>
          <w:bCs/>
          <w:i/>
          <w:iCs/>
          <w:sz w:val="28"/>
          <w:szCs w:val="28"/>
          <w:u w:val="single"/>
          <w:lang w:eastAsia="uk-UA"/>
        </w:rPr>
        <w:t xml:space="preserve"> передавачів</w:t>
      </w:r>
      <w:r>
        <w:rPr>
          <w:rFonts w:ascii="Times New Roman" w:hAnsi="Times New Roman" w:cs="Times New Roman"/>
          <w:b/>
          <w:bCs/>
          <w:i/>
          <w:iCs/>
          <w:sz w:val="28"/>
          <w:szCs w:val="28"/>
          <w:u w:val="single"/>
          <w:lang w:eastAsia="uk-UA"/>
        </w:rPr>
        <w:t>.</w:t>
      </w:r>
    </w:p>
    <w:p w:rsidR="003D7A39" w:rsidRPr="005F5098" w:rsidRDefault="003D7A39" w:rsidP="008531E8">
      <w:pPr>
        <w:widowControl w:val="0"/>
        <w:tabs>
          <w:tab w:val="left" w:pos="1440"/>
        </w:tabs>
        <w:spacing w:after="0" w:line="240" w:lineRule="auto"/>
        <w:jc w:val="both"/>
        <w:rPr>
          <w:rFonts w:ascii="Times New Roman" w:hAnsi="Times New Roman" w:cs="Times New Roman"/>
          <w:b/>
          <w:bCs/>
          <w:i/>
          <w:iCs/>
          <w:sz w:val="28"/>
          <w:szCs w:val="28"/>
          <w:u w:val="single"/>
          <w:lang w:eastAsia="uk-UA"/>
        </w:rPr>
      </w:pPr>
    </w:p>
    <w:p w:rsidR="003D7A39" w:rsidRPr="005714A9" w:rsidRDefault="003D7A39" w:rsidP="00014104">
      <w:pPr>
        <w:widowControl w:val="0"/>
        <w:tabs>
          <w:tab w:val="left" w:pos="1440"/>
        </w:tabs>
        <w:spacing w:after="0" w:line="240" w:lineRule="auto"/>
        <w:jc w:val="both"/>
        <w:rPr>
          <w:rFonts w:ascii="Times New Roman" w:hAnsi="Times New Roman" w:cs="Times New Roman"/>
          <w:sz w:val="28"/>
          <w:szCs w:val="28"/>
          <w:lang w:val="ru-RU" w:eastAsia="uk-UA"/>
        </w:rPr>
      </w:pPr>
      <w:r w:rsidRPr="00732C88">
        <w:rPr>
          <w:rFonts w:ascii="Times New Roman" w:hAnsi="Times New Roman" w:cs="Times New Roman"/>
          <w:sz w:val="28"/>
          <w:szCs w:val="28"/>
          <w:lang w:eastAsia="uk-UA"/>
        </w:rPr>
        <w:t xml:space="preserve">2.3. Місце поставки товарів, виконання робіт чи надання послуг. </w:t>
      </w:r>
    </w:p>
    <w:p w:rsidR="003D7A39" w:rsidRPr="00664606" w:rsidRDefault="003D7A39" w:rsidP="00014104">
      <w:pPr>
        <w:spacing w:after="0" w:line="240" w:lineRule="auto"/>
        <w:rPr>
          <w:rFonts w:ascii="Times New Roman" w:hAnsi="Times New Roman" w:cs="Times New Roman"/>
          <w:sz w:val="28"/>
          <w:szCs w:val="28"/>
          <w:lang w:eastAsia="uk-UA"/>
        </w:rPr>
      </w:pPr>
      <w:bookmarkStart w:id="10" w:name="n13"/>
      <w:bookmarkEnd w:id="10"/>
      <w:r w:rsidRPr="00E800FA">
        <w:rPr>
          <w:rFonts w:ascii="Times New Roman" w:hAnsi="Times New Roman" w:cs="Times New Roman"/>
          <w:b/>
          <w:bCs/>
          <w:i/>
          <w:iCs/>
          <w:sz w:val="28"/>
          <w:szCs w:val="28"/>
          <w:u w:val="single"/>
        </w:rPr>
        <w:t>Вінницька, Кіровоградська, Львівська, Миколаївська, Тернопільська, Чернівецька,  Чернігівська, Рівненська, Сумська та Черкаська області</w:t>
      </w:r>
      <w:r>
        <w:rPr>
          <w:rFonts w:ascii="Times New Roman" w:hAnsi="Times New Roman" w:cs="Times New Roman"/>
          <w:b/>
          <w:bCs/>
          <w:i/>
          <w:iCs/>
          <w:sz w:val="28"/>
          <w:szCs w:val="28"/>
          <w:u w:val="single"/>
        </w:rPr>
        <w:t>.</w:t>
      </w:r>
    </w:p>
    <w:p w:rsidR="003D7A39" w:rsidRPr="005714A9" w:rsidRDefault="003D7A39" w:rsidP="00014104">
      <w:pPr>
        <w:spacing w:after="0" w:line="240" w:lineRule="auto"/>
        <w:rPr>
          <w:rFonts w:ascii="Times New Roman" w:hAnsi="Times New Roman" w:cs="Times New Roman"/>
          <w:sz w:val="28"/>
          <w:szCs w:val="28"/>
          <w:lang w:val="ru-RU" w:eastAsia="uk-UA"/>
        </w:rPr>
      </w:pPr>
      <w:r w:rsidRPr="00815F6F">
        <w:rPr>
          <w:rFonts w:ascii="Times New Roman" w:hAnsi="Times New Roman" w:cs="Times New Roman"/>
          <w:sz w:val="28"/>
          <w:szCs w:val="28"/>
          <w:lang w:eastAsia="uk-UA"/>
        </w:rPr>
        <w:t>2.4. Строк поставки товарів, виконання робіт чи надання послуг.</w:t>
      </w:r>
      <w:r w:rsidRPr="00815F6F">
        <w:rPr>
          <w:rFonts w:ascii="Times New Roman" w:hAnsi="Times New Roman" w:cs="Times New Roman"/>
          <w:sz w:val="28"/>
          <w:szCs w:val="28"/>
          <w:lang w:val="ru-RU" w:eastAsia="uk-UA"/>
        </w:rPr>
        <w:t xml:space="preserve"> </w:t>
      </w:r>
    </w:p>
    <w:p w:rsidR="003D7A39" w:rsidRPr="008B7614" w:rsidRDefault="003D7A39" w:rsidP="00C07275">
      <w:pPr>
        <w:spacing w:after="0" w:line="240" w:lineRule="auto"/>
        <w:jc w:val="both"/>
        <w:rPr>
          <w:rFonts w:ascii="Times New Roman" w:hAnsi="Times New Roman" w:cs="Times New Roman"/>
          <w:b/>
          <w:bCs/>
          <w:sz w:val="28"/>
          <w:szCs w:val="28"/>
          <w:lang w:eastAsia="uk-UA"/>
        </w:rPr>
      </w:pPr>
      <w:r w:rsidRPr="008B7614">
        <w:rPr>
          <w:rFonts w:ascii="Times New Roman" w:hAnsi="Times New Roman" w:cs="Times New Roman"/>
          <w:b/>
          <w:bCs/>
          <w:i/>
          <w:iCs/>
          <w:sz w:val="28"/>
          <w:szCs w:val="28"/>
          <w:u w:val="single"/>
        </w:rPr>
        <w:t>серпень – грудень 2015 року</w:t>
      </w:r>
    </w:p>
    <w:p w:rsidR="003D7A39" w:rsidRPr="00C822C1" w:rsidRDefault="003D7A39" w:rsidP="00FF027E">
      <w:pPr>
        <w:spacing w:after="0" w:line="240" w:lineRule="auto"/>
        <w:ind w:firstLine="708"/>
        <w:rPr>
          <w:rFonts w:ascii="Times New Roman" w:hAnsi="Times New Roman" w:cs="Times New Roman"/>
          <w:b/>
          <w:bCs/>
          <w:i/>
          <w:iCs/>
          <w:sz w:val="24"/>
          <w:szCs w:val="24"/>
          <w:u w:val="single"/>
          <w:lang w:eastAsia="uk-UA"/>
        </w:rPr>
      </w:pPr>
    </w:p>
    <w:p w:rsidR="003D7A39" w:rsidRPr="00815F6F" w:rsidRDefault="003D7A39" w:rsidP="00664606">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3. Інформація про застосування переговорної процедури закупівлі. </w:t>
      </w:r>
    </w:p>
    <w:p w:rsidR="003D7A39" w:rsidRPr="00815F6F" w:rsidRDefault="003D7A39" w:rsidP="00184A27">
      <w:pPr>
        <w:spacing w:after="0" w:line="240" w:lineRule="auto"/>
        <w:jc w:val="both"/>
        <w:rPr>
          <w:rFonts w:ascii="Times New Roman" w:hAnsi="Times New Roman" w:cs="Times New Roman"/>
          <w:sz w:val="28"/>
          <w:szCs w:val="28"/>
          <w:lang w:val="ru-RU" w:eastAsia="uk-UA"/>
        </w:rPr>
      </w:pPr>
      <w:bookmarkStart w:id="11" w:name="n15"/>
      <w:bookmarkEnd w:id="11"/>
      <w:r w:rsidRPr="00815F6F">
        <w:rPr>
          <w:rFonts w:ascii="Times New Roman" w:hAnsi="Times New Roman" w:cs="Times New Roman"/>
          <w:sz w:val="28"/>
          <w:szCs w:val="28"/>
          <w:lang w:eastAsia="uk-UA"/>
        </w:rPr>
        <w:t>3.1. Адреса веб-сайта, на якому замовником додатково розміщувалася інформація про застосування переговорної процедури закупівлі.</w:t>
      </w:r>
      <w:r w:rsidRPr="00815F6F">
        <w:rPr>
          <w:rFonts w:ascii="Times New Roman" w:hAnsi="Times New Roman" w:cs="Times New Roman"/>
          <w:sz w:val="28"/>
          <w:szCs w:val="28"/>
          <w:lang w:val="ru-RU" w:eastAsia="uk-UA"/>
        </w:rPr>
        <w:t xml:space="preserve"> </w:t>
      </w:r>
      <w:hyperlink r:id="rId5" w:history="1">
        <w:r w:rsidRPr="00815F6F">
          <w:rPr>
            <w:rStyle w:val="Hyperlink"/>
            <w:rFonts w:ascii="Times New Roman" w:hAnsi="Times New Roman" w:cs="Times New Roman"/>
            <w:b/>
            <w:bCs/>
            <w:i/>
            <w:iCs/>
            <w:sz w:val="28"/>
            <w:szCs w:val="28"/>
            <w:u w:val="single"/>
          </w:rPr>
          <w:t>www.</w:t>
        </w:r>
        <w:r w:rsidRPr="00815F6F">
          <w:rPr>
            <w:rStyle w:val="Hyperlink"/>
            <w:rFonts w:ascii="Times New Roman" w:hAnsi="Times New Roman" w:cs="Times New Roman"/>
            <w:b/>
            <w:bCs/>
            <w:i/>
            <w:iCs/>
            <w:sz w:val="28"/>
            <w:szCs w:val="28"/>
            <w:u w:val="single"/>
            <w:lang w:val="en-US"/>
          </w:rPr>
          <w:t>nrcu</w:t>
        </w:r>
        <w:r w:rsidRPr="00815F6F">
          <w:rPr>
            <w:rStyle w:val="Hyperlink"/>
            <w:rFonts w:ascii="Times New Roman" w:hAnsi="Times New Roman" w:cs="Times New Roman"/>
            <w:b/>
            <w:bCs/>
            <w:i/>
            <w:iCs/>
            <w:sz w:val="28"/>
            <w:szCs w:val="28"/>
            <w:u w:val="single"/>
          </w:rPr>
          <w:t>.gov.ua.</w:t>
        </w:r>
      </w:hyperlink>
    </w:p>
    <w:p w:rsidR="003D7A39" w:rsidRPr="00815F6F" w:rsidRDefault="003D7A39" w:rsidP="00184A27">
      <w:pPr>
        <w:spacing w:after="0" w:line="240" w:lineRule="auto"/>
        <w:jc w:val="both"/>
        <w:rPr>
          <w:rFonts w:ascii="Times New Roman" w:hAnsi="Times New Roman" w:cs="Times New Roman"/>
          <w:sz w:val="28"/>
          <w:szCs w:val="28"/>
          <w:lang w:val="ru-RU" w:eastAsia="uk-UA"/>
        </w:rPr>
      </w:pPr>
      <w:bookmarkStart w:id="12" w:name="n16"/>
      <w:bookmarkEnd w:id="12"/>
      <w:r w:rsidRPr="00815F6F">
        <w:rPr>
          <w:rFonts w:ascii="Times New Roman" w:hAnsi="Times New Roman" w:cs="Times New Roman"/>
          <w:sz w:val="28"/>
          <w:szCs w:val="28"/>
          <w:lang w:eastAsia="uk-UA"/>
        </w:rPr>
        <w:t>3.2.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815F6F">
        <w:rPr>
          <w:rFonts w:ascii="Times New Roman" w:hAnsi="Times New Roman" w:cs="Times New Roman"/>
          <w:sz w:val="28"/>
          <w:szCs w:val="28"/>
          <w:lang w:val="ru-RU" w:eastAsia="uk-UA"/>
        </w:rPr>
        <w:t xml:space="preserve"> </w:t>
      </w:r>
      <w:r w:rsidRPr="00EC7EB9">
        <w:rPr>
          <w:rFonts w:ascii="Times New Roman" w:hAnsi="Times New Roman" w:cs="Times New Roman"/>
          <w:b/>
          <w:bCs/>
          <w:i/>
          <w:iCs/>
          <w:sz w:val="28"/>
          <w:szCs w:val="28"/>
          <w:u w:val="single"/>
          <w:lang w:eastAsia="uk-UA"/>
        </w:rPr>
        <w:t>14</w:t>
      </w:r>
      <w:r w:rsidRPr="008B7614">
        <w:rPr>
          <w:rFonts w:ascii="Times New Roman" w:hAnsi="Times New Roman" w:cs="Times New Roman"/>
          <w:b/>
          <w:bCs/>
          <w:i/>
          <w:iCs/>
          <w:sz w:val="28"/>
          <w:szCs w:val="28"/>
          <w:u w:val="single"/>
          <w:lang w:eastAsia="uk-UA"/>
        </w:rPr>
        <w:t>.0</w:t>
      </w:r>
      <w:r w:rsidRPr="00EC7EB9">
        <w:rPr>
          <w:rFonts w:ascii="Times New Roman" w:hAnsi="Times New Roman" w:cs="Times New Roman"/>
          <w:b/>
          <w:bCs/>
          <w:i/>
          <w:iCs/>
          <w:sz w:val="28"/>
          <w:szCs w:val="28"/>
          <w:u w:val="single"/>
          <w:lang w:eastAsia="uk-UA"/>
        </w:rPr>
        <w:t>9</w:t>
      </w:r>
      <w:r w:rsidRPr="008B7614">
        <w:rPr>
          <w:rFonts w:ascii="Times New Roman" w:hAnsi="Times New Roman" w:cs="Times New Roman"/>
          <w:b/>
          <w:bCs/>
          <w:i/>
          <w:iCs/>
          <w:sz w:val="28"/>
          <w:szCs w:val="28"/>
          <w:u w:val="single"/>
          <w:lang w:eastAsia="uk-UA"/>
        </w:rPr>
        <w:t>.2015, №1</w:t>
      </w:r>
      <w:r w:rsidRPr="00EC7EB9">
        <w:rPr>
          <w:rFonts w:ascii="Times New Roman" w:hAnsi="Times New Roman" w:cs="Times New Roman"/>
          <w:b/>
          <w:bCs/>
          <w:i/>
          <w:iCs/>
          <w:sz w:val="28"/>
          <w:szCs w:val="28"/>
          <w:u w:val="single"/>
          <w:lang w:eastAsia="uk-UA"/>
        </w:rPr>
        <w:t>95878</w:t>
      </w:r>
      <w:r w:rsidRPr="008B7614">
        <w:rPr>
          <w:rFonts w:ascii="Times New Roman" w:hAnsi="Times New Roman" w:cs="Times New Roman"/>
          <w:b/>
          <w:bCs/>
          <w:i/>
          <w:iCs/>
          <w:sz w:val="28"/>
          <w:szCs w:val="28"/>
          <w:u w:val="single"/>
          <w:lang w:eastAsia="uk-UA"/>
        </w:rPr>
        <w:t>, №</w:t>
      </w:r>
      <w:r w:rsidRPr="00EC7EB9">
        <w:rPr>
          <w:rFonts w:ascii="Times New Roman" w:hAnsi="Times New Roman" w:cs="Times New Roman"/>
          <w:b/>
          <w:bCs/>
          <w:i/>
          <w:iCs/>
          <w:sz w:val="28"/>
          <w:szCs w:val="28"/>
          <w:u w:val="single"/>
          <w:lang w:eastAsia="uk-UA"/>
        </w:rPr>
        <w:t>335</w:t>
      </w:r>
      <w:r w:rsidRPr="008B7614">
        <w:rPr>
          <w:rFonts w:ascii="Times New Roman" w:hAnsi="Times New Roman" w:cs="Times New Roman"/>
          <w:b/>
          <w:bCs/>
          <w:i/>
          <w:iCs/>
          <w:sz w:val="28"/>
          <w:szCs w:val="28"/>
          <w:u w:val="single"/>
          <w:lang w:eastAsia="uk-UA"/>
        </w:rPr>
        <w:t>(</w:t>
      </w:r>
      <w:r w:rsidRPr="00EC7EB9">
        <w:rPr>
          <w:rFonts w:ascii="Times New Roman" w:hAnsi="Times New Roman" w:cs="Times New Roman"/>
          <w:b/>
          <w:bCs/>
          <w:i/>
          <w:iCs/>
          <w:sz w:val="28"/>
          <w:szCs w:val="28"/>
          <w:u w:val="single"/>
          <w:lang w:eastAsia="uk-UA"/>
        </w:rPr>
        <w:t>14</w:t>
      </w:r>
      <w:r w:rsidRPr="008B7614">
        <w:rPr>
          <w:rFonts w:ascii="Times New Roman" w:hAnsi="Times New Roman" w:cs="Times New Roman"/>
          <w:b/>
          <w:bCs/>
          <w:i/>
          <w:iCs/>
          <w:sz w:val="28"/>
          <w:szCs w:val="28"/>
          <w:u w:val="single"/>
          <w:lang w:eastAsia="uk-UA"/>
        </w:rPr>
        <w:t>.0</w:t>
      </w:r>
      <w:r w:rsidRPr="00EC7EB9">
        <w:rPr>
          <w:rFonts w:ascii="Times New Roman" w:hAnsi="Times New Roman" w:cs="Times New Roman"/>
          <w:b/>
          <w:bCs/>
          <w:i/>
          <w:iCs/>
          <w:sz w:val="28"/>
          <w:szCs w:val="28"/>
          <w:u w:val="single"/>
          <w:lang w:eastAsia="uk-UA"/>
        </w:rPr>
        <w:t>9</w:t>
      </w:r>
      <w:r w:rsidRPr="008B7614">
        <w:rPr>
          <w:rFonts w:ascii="Times New Roman" w:hAnsi="Times New Roman" w:cs="Times New Roman"/>
          <w:b/>
          <w:bCs/>
          <w:i/>
          <w:iCs/>
          <w:sz w:val="28"/>
          <w:szCs w:val="28"/>
          <w:u w:val="single"/>
          <w:lang w:eastAsia="uk-UA"/>
        </w:rPr>
        <w:t>.2015)</w:t>
      </w:r>
    </w:p>
    <w:p w:rsidR="003D7A39" w:rsidRPr="00815F6F" w:rsidRDefault="003D7A39" w:rsidP="00184A27">
      <w:pPr>
        <w:spacing w:after="0" w:line="240" w:lineRule="auto"/>
        <w:jc w:val="both"/>
        <w:rPr>
          <w:rFonts w:ascii="Times New Roman" w:hAnsi="Times New Roman" w:cs="Times New Roman"/>
          <w:sz w:val="28"/>
          <w:szCs w:val="28"/>
          <w:lang w:val="ru-RU" w:eastAsia="uk-UA"/>
        </w:rPr>
      </w:pPr>
      <w:bookmarkStart w:id="13" w:name="n17"/>
      <w:bookmarkEnd w:id="13"/>
      <w:r w:rsidRPr="00815F6F">
        <w:rPr>
          <w:rFonts w:ascii="Times New Roman" w:hAnsi="Times New Roman" w:cs="Times New Roman"/>
          <w:sz w:val="28"/>
          <w:szCs w:val="28"/>
          <w:lang w:eastAsia="uk-UA"/>
        </w:rPr>
        <w:t>3.3.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sidRPr="00815F6F">
        <w:rPr>
          <w:rFonts w:ascii="Times New Roman" w:hAnsi="Times New Roman" w:cs="Times New Roman"/>
          <w:sz w:val="28"/>
          <w:szCs w:val="28"/>
          <w:lang w:val="ru-RU" w:eastAsia="uk-UA"/>
        </w:rPr>
        <w:t xml:space="preserve"> </w:t>
      </w:r>
      <w:r w:rsidRPr="00EC7EB9">
        <w:rPr>
          <w:rFonts w:ascii="Times New Roman" w:hAnsi="Times New Roman" w:cs="Times New Roman"/>
          <w:b/>
          <w:bCs/>
          <w:i/>
          <w:iCs/>
          <w:sz w:val="28"/>
          <w:szCs w:val="28"/>
          <w:u w:val="single"/>
          <w:lang w:eastAsia="uk-UA"/>
        </w:rPr>
        <w:t>14</w:t>
      </w:r>
      <w:r w:rsidRPr="008B7614">
        <w:rPr>
          <w:rFonts w:ascii="Times New Roman" w:hAnsi="Times New Roman" w:cs="Times New Roman"/>
          <w:b/>
          <w:bCs/>
          <w:i/>
          <w:iCs/>
          <w:sz w:val="28"/>
          <w:szCs w:val="28"/>
          <w:u w:val="single"/>
          <w:lang w:eastAsia="uk-UA"/>
        </w:rPr>
        <w:t>.0</w:t>
      </w:r>
      <w:r w:rsidRPr="00EC7EB9">
        <w:rPr>
          <w:rFonts w:ascii="Times New Roman" w:hAnsi="Times New Roman" w:cs="Times New Roman"/>
          <w:b/>
          <w:bCs/>
          <w:i/>
          <w:iCs/>
          <w:sz w:val="28"/>
          <w:szCs w:val="28"/>
          <w:u w:val="single"/>
          <w:lang w:eastAsia="uk-UA"/>
        </w:rPr>
        <w:t>9</w:t>
      </w:r>
      <w:r w:rsidRPr="008B7614">
        <w:rPr>
          <w:rFonts w:ascii="Times New Roman" w:hAnsi="Times New Roman" w:cs="Times New Roman"/>
          <w:b/>
          <w:bCs/>
          <w:i/>
          <w:iCs/>
          <w:sz w:val="28"/>
          <w:szCs w:val="28"/>
          <w:u w:val="single"/>
          <w:lang w:eastAsia="uk-UA"/>
        </w:rPr>
        <w:t>.2015, №1</w:t>
      </w:r>
      <w:r w:rsidRPr="00EC7EB9">
        <w:rPr>
          <w:rFonts w:ascii="Times New Roman" w:hAnsi="Times New Roman" w:cs="Times New Roman"/>
          <w:b/>
          <w:bCs/>
          <w:i/>
          <w:iCs/>
          <w:sz w:val="28"/>
          <w:szCs w:val="28"/>
          <w:u w:val="single"/>
          <w:lang w:eastAsia="uk-UA"/>
        </w:rPr>
        <w:t>95878</w:t>
      </w:r>
      <w:r>
        <w:rPr>
          <w:rFonts w:ascii="Times New Roman" w:hAnsi="Times New Roman" w:cs="Times New Roman"/>
          <w:b/>
          <w:bCs/>
          <w:i/>
          <w:iCs/>
          <w:sz w:val="28"/>
          <w:szCs w:val="28"/>
          <w:u w:val="single"/>
          <w:lang w:eastAsia="uk-UA"/>
        </w:rPr>
        <w:t>/1</w:t>
      </w:r>
      <w:r w:rsidRPr="008B7614">
        <w:rPr>
          <w:rFonts w:ascii="Times New Roman" w:hAnsi="Times New Roman" w:cs="Times New Roman"/>
          <w:b/>
          <w:bCs/>
          <w:i/>
          <w:iCs/>
          <w:sz w:val="28"/>
          <w:szCs w:val="28"/>
          <w:u w:val="single"/>
          <w:lang w:eastAsia="uk-UA"/>
        </w:rPr>
        <w:t>, №</w:t>
      </w:r>
      <w:r w:rsidRPr="00EC7EB9">
        <w:rPr>
          <w:rFonts w:ascii="Times New Roman" w:hAnsi="Times New Roman" w:cs="Times New Roman"/>
          <w:b/>
          <w:bCs/>
          <w:i/>
          <w:iCs/>
          <w:sz w:val="28"/>
          <w:szCs w:val="28"/>
          <w:u w:val="single"/>
          <w:lang w:eastAsia="uk-UA"/>
        </w:rPr>
        <w:t>335</w:t>
      </w:r>
      <w:r w:rsidRPr="008B7614">
        <w:rPr>
          <w:rFonts w:ascii="Times New Roman" w:hAnsi="Times New Roman" w:cs="Times New Roman"/>
          <w:b/>
          <w:bCs/>
          <w:i/>
          <w:iCs/>
          <w:sz w:val="28"/>
          <w:szCs w:val="28"/>
          <w:u w:val="single"/>
          <w:lang w:eastAsia="uk-UA"/>
        </w:rPr>
        <w:t>(</w:t>
      </w:r>
      <w:r w:rsidRPr="00EC7EB9">
        <w:rPr>
          <w:rFonts w:ascii="Times New Roman" w:hAnsi="Times New Roman" w:cs="Times New Roman"/>
          <w:b/>
          <w:bCs/>
          <w:i/>
          <w:iCs/>
          <w:sz w:val="28"/>
          <w:szCs w:val="28"/>
          <w:u w:val="single"/>
          <w:lang w:eastAsia="uk-UA"/>
        </w:rPr>
        <w:t>14</w:t>
      </w:r>
      <w:r w:rsidRPr="008B7614">
        <w:rPr>
          <w:rFonts w:ascii="Times New Roman" w:hAnsi="Times New Roman" w:cs="Times New Roman"/>
          <w:b/>
          <w:bCs/>
          <w:i/>
          <w:iCs/>
          <w:sz w:val="28"/>
          <w:szCs w:val="28"/>
          <w:u w:val="single"/>
          <w:lang w:eastAsia="uk-UA"/>
        </w:rPr>
        <w:t>.0</w:t>
      </w:r>
      <w:r w:rsidRPr="00EC7EB9">
        <w:rPr>
          <w:rFonts w:ascii="Times New Roman" w:hAnsi="Times New Roman" w:cs="Times New Roman"/>
          <w:b/>
          <w:bCs/>
          <w:i/>
          <w:iCs/>
          <w:sz w:val="28"/>
          <w:szCs w:val="28"/>
          <w:u w:val="single"/>
          <w:lang w:eastAsia="uk-UA"/>
        </w:rPr>
        <w:t>9</w:t>
      </w:r>
      <w:r w:rsidRPr="008B7614">
        <w:rPr>
          <w:rFonts w:ascii="Times New Roman" w:hAnsi="Times New Roman" w:cs="Times New Roman"/>
          <w:b/>
          <w:bCs/>
          <w:i/>
          <w:iCs/>
          <w:sz w:val="28"/>
          <w:szCs w:val="28"/>
          <w:u w:val="single"/>
          <w:lang w:eastAsia="uk-UA"/>
        </w:rPr>
        <w:t>.2015)</w:t>
      </w:r>
    </w:p>
    <w:p w:rsidR="003D7A39" w:rsidRPr="00313E79" w:rsidRDefault="003D7A39" w:rsidP="00C07275">
      <w:pPr>
        <w:spacing w:after="0" w:line="240" w:lineRule="auto"/>
        <w:jc w:val="both"/>
        <w:rPr>
          <w:rFonts w:ascii="Times New Roman" w:hAnsi="Times New Roman" w:cs="Times New Roman"/>
          <w:sz w:val="28"/>
          <w:szCs w:val="28"/>
          <w:lang w:eastAsia="uk-UA"/>
        </w:rPr>
      </w:pPr>
      <w:bookmarkStart w:id="14" w:name="n18"/>
      <w:bookmarkEnd w:id="14"/>
      <w:r w:rsidRPr="00815F6F">
        <w:rPr>
          <w:rFonts w:ascii="Times New Roman" w:hAnsi="Times New Roman" w:cs="Times New Roman"/>
          <w:sz w:val="28"/>
          <w:szCs w:val="28"/>
          <w:lang w:eastAsia="uk-UA"/>
        </w:rPr>
        <w:t xml:space="preserve">3.4.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bookmarkStart w:id="15" w:name="n19"/>
      <w:bookmarkEnd w:id="15"/>
      <w:r w:rsidRPr="00F06CC0">
        <w:rPr>
          <w:rFonts w:ascii="Times New Roman" w:hAnsi="Times New Roman" w:cs="Times New Roman"/>
          <w:b/>
          <w:bCs/>
          <w:i/>
          <w:iCs/>
          <w:sz w:val="28"/>
          <w:szCs w:val="28"/>
          <w:u w:val="single"/>
          <w:lang w:val="ru-RU" w:eastAsia="uk-UA"/>
        </w:rPr>
        <w:t>18</w:t>
      </w:r>
      <w:r w:rsidRPr="00F06CC0">
        <w:rPr>
          <w:rFonts w:ascii="Times New Roman" w:hAnsi="Times New Roman" w:cs="Times New Roman"/>
          <w:b/>
          <w:bCs/>
          <w:i/>
          <w:iCs/>
          <w:sz w:val="28"/>
          <w:szCs w:val="28"/>
          <w:u w:val="single"/>
          <w:lang w:eastAsia="uk-UA"/>
        </w:rPr>
        <w:t>.09.2015, №199172, №339</w:t>
      </w:r>
      <w:r>
        <w:rPr>
          <w:rFonts w:ascii="Times New Roman" w:hAnsi="Times New Roman" w:cs="Times New Roman"/>
          <w:b/>
          <w:bCs/>
          <w:i/>
          <w:iCs/>
          <w:sz w:val="28"/>
          <w:szCs w:val="28"/>
          <w:u w:val="single"/>
          <w:lang w:eastAsia="uk-UA"/>
        </w:rPr>
        <w:t xml:space="preserve"> </w:t>
      </w:r>
      <w:r w:rsidRPr="00F06CC0">
        <w:rPr>
          <w:rFonts w:ascii="Times New Roman" w:hAnsi="Times New Roman" w:cs="Times New Roman"/>
          <w:b/>
          <w:bCs/>
          <w:i/>
          <w:iCs/>
          <w:sz w:val="28"/>
          <w:szCs w:val="28"/>
          <w:u w:val="single"/>
          <w:lang w:eastAsia="uk-UA"/>
        </w:rPr>
        <w:t>(</w:t>
      </w:r>
      <w:r w:rsidRPr="00F06CC0">
        <w:rPr>
          <w:rFonts w:ascii="Times New Roman" w:hAnsi="Times New Roman" w:cs="Times New Roman"/>
          <w:b/>
          <w:bCs/>
          <w:i/>
          <w:iCs/>
          <w:sz w:val="28"/>
          <w:szCs w:val="28"/>
          <w:u w:val="single"/>
          <w:lang w:val="ru-RU" w:eastAsia="uk-UA"/>
        </w:rPr>
        <w:t>18</w:t>
      </w:r>
      <w:r w:rsidRPr="00F06CC0">
        <w:rPr>
          <w:rFonts w:ascii="Times New Roman" w:hAnsi="Times New Roman" w:cs="Times New Roman"/>
          <w:b/>
          <w:bCs/>
          <w:i/>
          <w:iCs/>
          <w:sz w:val="28"/>
          <w:szCs w:val="28"/>
          <w:u w:val="single"/>
          <w:lang w:eastAsia="uk-UA"/>
        </w:rPr>
        <w:t>.09.2015)</w:t>
      </w:r>
    </w:p>
    <w:p w:rsidR="003D7A39" w:rsidRPr="00815F6F" w:rsidRDefault="003D7A39" w:rsidP="00184A27">
      <w:pPr>
        <w:spacing w:after="0" w:line="240" w:lineRule="auto"/>
        <w:jc w:val="both"/>
        <w:rPr>
          <w:rFonts w:ascii="Times New Roman" w:hAnsi="Times New Roman" w:cs="Times New Roman"/>
          <w:sz w:val="28"/>
          <w:szCs w:val="28"/>
          <w:lang w:eastAsia="uk-UA"/>
        </w:rPr>
      </w:pPr>
      <w:r w:rsidRPr="00815F6F">
        <w:rPr>
          <w:rFonts w:ascii="Times New Roman" w:hAnsi="Times New Roman" w:cs="Times New Roman"/>
          <w:sz w:val="28"/>
          <w:szCs w:val="28"/>
          <w:lang w:eastAsia="uk-UA"/>
        </w:rPr>
        <w:t xml:space="preserve">3.5. Дата оприлюднення і номер інформації про результати проведення переговорної процедури закупівлі, розміщеної на веб-порталі Уповноваженого органу з питань закупівель. </w:t>
      </w:r>
      <w:r>
        <w:rPr>
          <w:rFonts w:ascii="Times New Roman" w:hAnsi="Times New Roman" w:cs="Times New Roman"/>
          <w:b/>
          <w:bCs/>
          <w:i/>
          <w:iCs/>
          <w:sz w:val="28"/>
          <w:szCs w:val="28"/>
          <w:u w:val="single"/>
          <w:lang w:val="ru-RU" w:eastAsia="uk-UA"/>
        </w:rPr>
        <w:t>29</w:t>
      </w:r>
      <w:r w:rsidRPr="00165DB5">
        <w:rPr>
          <w:rFonts w:ascii="Times New Roman" w:hAnsi="Times New Roman" w:cs="Times New Roman"/>
          <w:b/>
          <w:bCs/>
          <w:i/>
          <w:iCs/>
          <w:sz w:val="28"/>
          <w:szCs w:val="28"/>
          <w:u w:val="single"/>
          <w:lang w:eastAsia="uk-UA"/>
        </w:rPr>
        <w:t>.</w:t>
      </w:r>
      <w:r w:rsidRPr="00165DB5">
        <w:rPr>
          <w:rFonts w:ascii="Times New Roman" w:hAnsi="Times New Roman" w:cs="Times New Roman"/>
          <w:b/>
          <w:bCs/>
          <w:i/>
          <w:iCs/>
          <w:sz w:val="28"/>
          <w:szCs w:val="28"/>
          <w:u w:val="single"/>
          <w:lang w:val="ru-RU" w:eastAsia="uk-UA"/>
        </w:rPr>
        <w:t>0</w:t>
      </w:r>
      <w:r>
        <w:rPr>
          <w:rFonts w:ascii="Times New Roman" w:hAnsi="Times New Roman" w:cs="Times New Roman"/>
          <w:b/>
          <w:bCs/>
          <w:i/>
          <w:iCs/>
          <w:sz w:val="28"/>
          <w:szCs w:val="28"/>
          <w:u w:val="single"/>
          <w:lang w:val="ru-RU" w:eastAsia="uk-UA"/>
        </w:rPr>
        <w:t>9</w:t>
      </w:r>
      <w:r w:rsidRPr="00165DB5">
        <w:rPr>
          <w:rFonts w:ascii="Times New Roman" w:hAnsi="Times New Roman" w:cs="Times New Roman"/>
          <w:b/>
          <w:bCs/>
          <w:i/>
          <w:iCs/>
          <w:sz w:val="28"/>
          <w:szCs w:val="28"/>
          <w:u w:val="single"/>
          <w:lang w:eastAsia="uk-UA"/>
        </w:rPr>
        <w:t>.201</w:t>
      </w:r>
      <w:r w:rsidRPr="00165DB5">
        <w:rPr>
          <w:rFonts w:ascii="Times New Roman" w:hAnsi="Times New Roman" w:cs="Times New Roman"/>
          <w:b/>
          <w:bCs/>
          <w:i/>
          <w:iCs/>
          <w:sz w:val="28"/>
          <w:szCs w:val="28"/>
          <w:u w:val="single"/>
          <w:lang w:val="ru-RU" w:eastAsia="uk-UA"/>
        </w:rPr>
        <w:t>5 №</w:t>
      </w:r>
      <w:r>
        <w:rPr>
          <w:rFonts w:ascii="Times New Roman" w:hAnsi="Times New Roman" w:cs="Times New Roman"/>
          <w:b/>
          <w:bCs/>
          <w:i/>
          <w:iCs/>
          <w:sz w:val="28"/>
          <w:szCs w:val="28"/>
          <w:u w:val="single"/>
          <w:lang w:val="ru-RU" w:eastAsia="uk-UA"/>
        </w:rPr>
        <w:t>204965</w:t>
      </w:r>
      <w:r w:rsidRPr="00165DB5">
        <w:rPr>
          <w:rFonts w:ascii="Times New Roman" w:hAnsi="Times New Roman" w:cs="Times New Roman"/>
          <w:b/>
          <w:bCs/>
          <w:i/>
          <w:iCs/>
          <w:sz w:val="28"/>
          <w:szCs w:val="28"/>
          <w:u w:val="single"/>
          <w:lang w:val="ru-RU" w:eastAsia="uk-UA"/>
        </w:rPr>
        <w:t>, №</w:t>
      </w:r>
      <w:r>
        <w:rPr>
          <w:rFonts w:ascii="Times New Roman" w:hAnsi="Times New Roman" w:cs="Times New Roman"/>
          <w:b/>
          <w:bCs/>
          <w:i/>
          <w:iCs/>
          <w:sz w:val="28"/>
          <w:szCs w:val="28"/>
          <w:u w:val="single"/>
          <w:lang w:val="ru-RU" w:eastAsia="uk-UA"/>
        </w:rPr>
        <w:t>346</w:t>
      </w:r>
      <w:r w:rsidRPr="00165DB5">
        <w:rPr>
          <w:rFonts w:ascii="Times New Roman" w:hAnsi="Times New Roman" w:cs="Times New Roman"/>
          <w:b/>
          <w:bCs/>
          <w:i/>
          <w:iCs/>
          <w:sz w:val="28"/>
          <w:szCs w:val="28"/>
          <w:u w:val="single"/>
          <w:lang w:val="ru-RU" w:eastAsia="uk-UA"/>
        </w:rPr>
        <w:t xml:space="preserve"> (</w:t>
      </w:r>
      <w:r>
        <w:rPr>
          <w:rFonts w:ascii="Times New Roman" w:hAnsi="Times New Roman" w:cs="Times New Roman"/>
          <w:b/>
          <w:bCs/>
          <w:i/>
          <w:iCs/>
          <w:sz w:val="28"/>
          <w:szCs w:val="28"/>
          <w:u w:val="single"/>
          <w:lang w:val="ru-RU" w:eastAsia="uk-UA"/>
        </w:rPr>
        <w:t>29</w:t>
      </w:r>
      <w:r w:rsidRPr="00165DB5">
        <w:rPr>
          <w:rFonts w:ascii="Times New Roman" w:hAnsi="Times New Roman" w:cs="Times New Roman"/>
          <w:b/>
          <w:bCs/>
          <w:i/>
          <w:iCs/>
          <w:sz w:val="28"/>
          <w:szCs w:val="28"/>
          <w:u w:val="single"/>
          <w:lang w:val="ru-RU" w:eastAsia="uk-UA"/>
        </w:rPr>
        <w:t>.0</w:t>
      </w:r>
      <w:r>
        <w:rPr>
          <w:rFonts w:ascii="Times New Roman" w:hAnsi="Times New Roman" w:cs="Times New Roman"/>
          <w:b/>
          <w:bCs/>
          <w:i/>
          <w:iCs/>
          <w:sz w:val="28"/>
          <w:szCs w:val="28"/>
          <w:u w:val="single"/>
          <w:lang w:val="ru-RU" w:eastAsia="uk-UA"/>
        </w:rPr>
        <w:t>9</w:t>
      </w:r>
      <w:r w:rsidRPr="00165DB5">
        <w:rPr>
          <w:rFonts w:ascii="Times New Roman" w:hAnsi="Times New Roman" w:cs="Times New Roman"/>
          <w:b/>
          <w:bCs/>
          <w:i/>
          <w:iCs/>
          <w:sz w:val="28"/>
          <w:szCs w:val="28"/>
          <w:u w:val="single"/>
          <w:lang w:val="ru-RU" w:eastAsia="uk-UA"/>
        </w:rPr>
        <w:t>.2015)</w:t>
      </w:r>
    </w:p>
    <w:p w:rsidR="003D7A39" w:rsidRDefault="003D7A39" w:rsidP="00184A27">
      <w:pPr>
        <w:spacing w:after="0" w:line="240" w:lineRule="auto"/>
        <w:rPr>
          <w:rFonts w:ascii="Times New Roman" w:hAnsi="Times New Roman" w:cs="Times New Roman"/>
          <w:b/>
          <w:bCs/>
          <w:sz w:val="28"/>
          <w:szCs w:val="28"/>
          <w:lang w:eastAsia="uk-UA"/>
        </w:rPr>
      </w:pPr>
      <w:bookmarkStart w:id="16" w:name="n20"/>
      <w:bookmarkEnd w:id="16"/>
    </w:p>
    <w:p w:rsidR="003D7A39" w:rsidRPr="00815F6F" w:rsidRDefault="003D7A39"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4. Дата відправлення запрошення до участі в проведенні процедури закупівлі. </w:t>
      </w:r>
      <w:r w:rsidRPr="00F06CC0">
        <w:rPr>
          <w:rFonts w:ascii="Times New Roman" w:hAnsi="Times New Roman" w:cs="Times New Roman"/>
          <w:b/>
          <w:bCs/>
          <w:i/>
          <w:iCs/>
          <w:sz w:val="28"/>
          <w:szCs w:val="28"/>
          <w:u w:val="single"/>
          <w:lang w:val="ru-RU" w:eastAsia="uk-UA"/>
        </w:rPr>
        <w:t>01</w:t>
      </w:r>
      <w:r w:rsidRPr="00F06CC0">
        <w:rPr>
          <w:rFonts w:ascii="Times New Roman" w:hAnsi="Times New Roman" w:cs="Times New Roman"/>
          <w:b/>
          <w:bCs/>
          <w:i/>
          <w:iCs/>
          <w:sz w:val="28"/>
          <w:szCs w:val="28"/>
          <w:u w:val="single"/>
          <w:lang w:eastAsia="uk-UA"/>
        </w:rPr>
        <w:t>.</w:t>
      </w:r>
      <w:r w:rsidRPr="00F06CC0">
        <w:rPr>
          <w:rFonts w:ascii="Times New Roman" w:hAnsi="Times New Roman" w:cs="Times New Roman"/>
          <w:b/>
          <w:bCs/>
          <w:i/>
          <w:iCs/>
          <w:sz w:val="28"/>
          <w:szCs w:val="28"/>
          <w:u w:val="single"/>
          <w:lang w:val="ru-RU" w:eastAsia="uk-UA"/>
        </w:rPr>
        <w:t>09</w:t>
      </w:r>
      <w:r w:rsidRPr="00F06CC0">
        <w:rPr>
          <w:rFonts w:ascii="Times New Roman" w:hAnsi="Times New Roman" w:cs="Times New Roman"/>
          <w:b/>
          <w:bCs/>
          <w:i/>
          <w:iCs/>
          <w:sz w:val="28"/>
          <w:szCs w:val="28"/>
          <w:u w:val="single"/>
          <w:lang w:eastAsia="uk-UA"/>
        </w:rPr>
        <w:t>.201</w:t>
      </w:r>
      <w:r w:rsidRPr="00F06CC0">
        <w:rPr>
          <w:rFonts w:ascii="Times New Roman" w:hAnsi="Times New Roman" w:cs="Times New Roman"/>
          <w:b/>
          <w:bCs/>
          <w:i/>
          <w:iCs/>
          <w:sz w:val="28"/>
          <w:szCs w:val="28"/>
          <w:u w:val="single"/>
          <w:lang w:val="ru-RU" w:eastAsia="uk-UA"/>
        </w:rPr>
        <w:t>5</w:t>
      </w:r>
      <w:r w:rsidRPr="00F06CC0">
        <w:rPr>
          <w:rFonts w:ascii="Times New Roman" w:hAnsi="Times New Roman" w:cs="Times New Roman"/>
          <w:b/>
          <w:bCs/>
          <w:i/>
          <w:iCs/>
          <w:sz w:val="28"/>
          <w:szCs w:val="28"/>
          <w:u w:val="single"/>
          <w:lang w:eastAsia="uk-UA"/>
        </w:rPr>
        <w:t>; 09.09.2015</w:t>
      </w:r>
    </w:p>
    <w:p w:rsidR="003D7A39" w:rsidRDefault="003D7A39" w:rsidP="00184A27">
      <w:pPr>
        <w:spacing w:after="0" w:line="240" w:lineRule="auto"/>
        <w:rPr>
          <w:rFonts w:ascii="Times New Roman" w:hAnsi="Times New Roman" w:cs="Times New Roman"/>
          <w:b/>
          <w:bCs/>
          <w:sz w:val="28"/>
          <w:szCs w:val="28"/>
          <w:lang w:eastAsia="uk-UA"/>
        </w:rPr>
      </w:pPr>
      <w:bookmarkStart w:id="17" w:name="n21"/>
      <w:bookmarkEnd w:id="17"/>
    </w:p>
    <w:p w:rsidR="003D7A39" w:rsidRPr="00815F6F" w:rsidRDefault="003D7A39" w:rsidP="00184A27">
      <w:pPr>
        <w:spacing w:after="0" w:line="240" w:lineRule="auto"/>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5. Інформація щодо проведення переговорів (дата, час, місце). </w:t>
      </w:r>
    </w:p>
    <w:p w:rsidR="003D7A39" w:rsidRPr="00B65058" w:rsidRDefault="003D7A39" w:rsidP="00815F6F">
      <w:pPr>
        <w:spacing w:after="0" w:line="240" w:lineRule="auto"/>
        <w:jc w:val="both"/>
        <w:rPr>
          <w:rFonts w:ascii="Times New Roman" w:hAnsi="Times New Roman" w:cs="Times New Roman"/>
          <w:b/>
          <w:bCs/>
          <w:i/>
          <w:iCs/>
          <w:sz w:val="28"/>
          <w:szCs w:val="28"/>
          <w:u w:val="single"/>
        </w:rPr>
      </w:pPr>
      <w:r w:rsidRPr="00B309B8">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val="ru-RU" w:eastAsia="uk-UA"/>
        </w:rPr>
        <w:t>08</w:t>
      </w:r>
      <w:r w:rsidRPr="00B65058">
        <w:rPr>
          <w:rFonts w:ascii="Times New Roman" w:hAnsi="Times New Roman" w:cs="Times New Roman"/>
          <w:b/>
          <w:bCs/>
          <w:i/>
          <w:iCs/>
          <w:sz w:val="28"/>
          <w:szCs w:val="28"/>
          <w:u w:val="single"/>
          <w:lang w:eastAsia="uk-UA"/>
        </w:rPr>
        <w:t>.</w:t>
      </w:r>
      <w:r w:rsidRPr="00B65058">
        <w:rPr>
          <w:rFonts w:ascii="Times New Roman" w:hAnsi="Times New Roman" w:cs="Times New Roman"/>
          <w:b/>
          <w:bCs/>
          <w:i/>
          <w:iCs/>
          <w:sz w:val="28"/>
          <w:szCs w:val="28"/>
          <w:u w:val="single"/>
          <w:lang w:val="ru-RU" w:eastAsia="uk-UA"/>
        </w:rPr>
        <w:t>0</w:t>
      </w:r>
      <w:r>
        <w:rPr>
          <w:rFonts w:ascii="Times New Roman" w:hAnsi="Times New Roman" w:cs="Times New Roman"/>
          <w:b/>
          <w:bCs/>
          <w:i/>
          <w:iCs/>
          <w:sz w:val="28"/>
          <w:szCs w:val="28"/>
          <w:u w:val="single"/>
          <w:lang w:val="ru-RU" w:eastAsia="uk-UA"/>
        </w:rPr>
        <w:t>9</w:t>
      </w:r>
      <w:r w:rsidRPr="00B65058">
        <w:rPr>
          <w:rFonts w:ascii="Times New Roman" w:hAnsi="Times New Roman" w:cs="Times New Roman"/>
          <w:b/>
          <w:bCs/>
          <w:i/>
          <w:iCs/>
          <w:sz w:val="28"/>
          <w:szCs w:val="28"/>
          <w:u w:val="single"/>
          <w:lang w:eastAsia="uk-UA"/>
        </w:rPr>
        <w:t>.201</w:t>
      </w:r>
      <w:r w:rsidRPr="00B65058">
        <w:rPr>
          <w:rFonts w:ascii="Times New Roman" w:hAnsi="Times New Roman" w:cs="Times New Roman"/>
          <w:b/>
          <w:bCs/>
          <w:i/>
          <w:iCs/>
          <w:sz w:val="28"/>
          <w:szCs w:val="28"/>
          <w:u w:val="single"/>
          <w:lang w:val="ru-RU" w:eastAsia="uk-UA"/>
        </w:rPr>
        <w:t>5</w:t>
      </w:r>
      <w:r w:rsidRPr="00B65058">
        <w:rPr>
          <w:rFonts w:ascii="Times New Roman" w:hAnsi="Times New Roman" w:cs="Times New Roman"/>
          <w:b/>
          <w:bCs/>
          <w:i/>
          <w:iCs/>
          <w:sz w:val="28"/>
          <w:szCs w:val="28"/>
          <w:u w:val="single"/>
          <w:lang w:eastAsia="uk-UA"/>
        </w:rPr>
        <w:t xml:space="preserve">, 11 год. 00 хв., </w:t>
      </w:r>
      <w:r w:rsidRPr="00B65058">
        <w:rPr>
          <w:rFonts w:ascii="Times New Roman" w:hAnsi="Times New Roman" w:cs="Times New Roman"/>
          <w:b/>
          <w:bCs/>
          <w:i/>
          <w:iCs/>
          <w:sz w:val="28"/>
          <w:szCs w:val="28"/>
          <w:u w:val="single"/>
        </w:rPr>
        <w:t>вул. Хрещатик, буд. № 26, кімн. №406, м. Київ, 01001;</w:t>
      </w:r>
    </w:p>
    <w:p w:rsidR="003D7A39" w:rsidRPr="00815F6F" w:rsidRDefault="003D7A39" w:rsidP="00815F6F">
      <w:pPr>
        <w:spacing w:after="0" w:line="240" w:lineRule="auto"/>
        <w:jc w:val="both"/>
        <w:rPr>
          <w:rFonts w:ascii="Times New Roman" w:hAnsi="Times New Roman" w:cs="Times New Roman"/>
          <w:b/>
          <w:bCs/>
          <w:i/>
          <w:iCs/>
          <w:sz w:val="28"/>
          <w:szCs w:val="28"/>
          <w:u w:val="single"/>
          <w:lang w:eastAsia="uk-UA"/>
        </w:rPr>
      </w:pPr>
      <w:r>
        <w:rPr>
          <w:rFonts w:ascii="Times New Roman" w:hAnsi="Times New Roman" w:cs="Times New Roman"/>
          <w:b/>
          <w:bCs/>
          <w:i/>
          <w:iCs/>
          <w:sz w:val="28"/>
          <w:szCs w:val="28"/>
          <w:u w:val="single"/>
          <w:lang w:eastAsia="uk-UA"/>
        </w:rPr>
        <w:t>14</w:t>
      </w:r>
      <w:r w:rsidRPr="00B65058">
        <w:rPr>
          <w:rFonts w:ascii="Times New Roman" w:hAnsi="Times New Roman" w:cs="Times New Roman"/>
          <w:b/>
          <w:bCs/>
          <w:i/>
          <w:iCs/>
          <w:sz w:val="28"/>
          <w:szCs w:val="28"/>
          <w:u w:val="single"/>
          <w:lang w:eastAsia="uk-UA"/>
        </w:rPr>
        <w:t>.</w:t>
      </w:r>
      <w:r w:rsidRPr="00B65058">
        <w:rPr>
          <w:rFonts w:ascii="Times New Roman" w:hAnsi="Times New Roman" w:cs="Times New Roman"/>
          <w:b/>
          <w:bCs/>
          <w:i/>
          <w:iCs/>
          <w:sz w:val="28"/>
          <w:szCs w:val="28"/>
          <w:u w:val="single"/>
          <w:lang w:val="ru-RU" w:eastAsia="uk-UA"/>
        </w:rPr>
        <w:t>0</w:t>
      </w:r>
      <w:r>
        <w:rPr>
          <w:rFonts w:ascii="Times New Roman" w:hAnsi="Times New Roman" w:cs="Times New Roman"/>
          <w:b/>
          <w:bCs/>
          <w:i/>
          <w:iCs/>
          <w:sz w:val="28"/>
          <w:szCs w:val="28"/>
          <w:u w:val="single"/>
          <w:lang w:val="ru-RU" w:eastAsia="uk-UA"/>
        </w:rPr>
        <w:t>9</w:t>
      </w:r>
      <w:r w:rsidRPr="00B65058">
        <w:rPr>
          <w:rFonts w:ascii="Times New Roman" w:hAnsi="Times New Roman" w:cs="Times New Roman"/>
          <w:b/>
          <w:bCs/>
          <w:i/>
          <w:iCs/>
          <w:sz w:val="28"/>
          <w:szCs w:val="28"/>
          <w:u w:val="single"/>
          <w:lang w:eastAsia="uk-UA"/>
        </w:rPr>
        <w:t>.201</w:t>
      </w:r>
      <w:r w:rsidRPr="00B65058">
        <w:rPr>
          <w:rFonts w:ascii="Times New Roman" w:hAnsi="Times New Roman" w:cs="Times New Roman"/>
          <w:b/>
          <w:bCs/>
          <w:i/>
          <w:iCs/>
          <w:sz w:val="28"/>
          <w:szCs w:val="28"/>
          <w:u w:val="single"/>
          <w:lang w:val="ru-RU" w:eastAsia="uk-UA"/>
        </w:rPr>
        <w:t>5</w:t>
      </w:r>
      <w:r w:rsidRPr="00B65058">
        <w:rPr>
          <w:rFonts w:ascii="Times New Roman" w:hAnsi="Times New Roman" w:cs="Times New Roman"/>
          <w:b/>
          <w:bCs/>
          <w:i/>
          <w:iCs/>
          <w:sz w:val="28"/>
          <w:szCs w:val="28"/>
          <w:u w:val="single"/>
          <w:lang w:eastAsia="uk-UA"/>
        </w:rPr>
        <w:t>, 1</w:t>
      </w:r>
      <w:r>
        <w:rPr>
          <w:rFonts w:ascii="Times New Roman" w:hAnsi="Times New Roman" w:cs="Times New Roman"/>
          <w:b/>
          <w:bCs/>
          <w:i/>
          <w:iCs/>
          <w:sz w:val="28"/>
          <w:szCs w:val="28"/>
          <w:u w:val="single"/>
          <w:lang w:eastAsia="uk-UA"/>
        </w:rPr>
        <w:t>5</w:t>
      </w:r>
      <w:r w:rsidRPr="00B65058">
        <w:rPr>
          <w:rFonts w:ascii="Times New Roman" w:hAnsi="Times New Roman" w:cs="Times New Roman"/>
          <w:b/>
          <w:bCs/>
          <w:i/>
          <w:iCs/>
          <w:sz w:val="28"/>
          <w:szCs w:val="28"/>
          <w:u w:val="single"/>
          <w:lang w:eastAsia="uk-UA"/>
        </w:rPr>
        <w:t xml:space="preserve"> год. 00 хв., </w:t>
      </w:r>
      <w:r w:rsidRPr="00B65058">
        <w:rPr>
          <w:rFonts w:ascii="Times New Roman" w:hAnsi="Times New Roman" w:cs="Times New Roman"/>
          <w:b/>
          <w:bCs/>
          <w:i/>
          <w:iCs/>
          <w:sz w:val="28"/>
          <w:szCs w:val="28"/>
          <w:u w:val="single"/>
        </w:rPr>
        <w:t>вул. Хрещатик, буд. № 26, кімн. №406, м. Київ, 01001</w:t>
      </w:r>
    </w:p>
    <w:p w:rsidR="003D7A39" w:rsidRDefault="003D7A39" w:rsidP="00184A27">
      <w:pPr>
        <w:spacing w:after="0" w:line="240" w:lineRule="auto"/>
        <w:rPr>
          <w:rFonts w:ascii="Times New Roman" w:hAnsi="Times New Roman" w:cs="Times New Roman"/>
          <w:b/>
          <w:bCs/>
          <w:sz w:val="28"/>
          <w:szCs w:val="28"/>
          <w:lang w:eastAsia="uk-UA"/>
        </w:rPr>
      </w:pPr>
      <w:bookmarkStart w:id="18" w:name="n22"/>
      <w:bookmarkEnd w:id="18"/>
    </w:p>
    <w:p w:rsidR="003D7A39" w:rsidRDefault="003D7A39"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6. Кінцева ціна, погоджена в результаті переговорів (з податком на додану вартість): </w:t>
      </w:r>
    </w:p>
    <w:p w:rsidR="003D7A39" w:rsidRDefault="003D7A39" w:rsidP="00184A27">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9639"/>
      </w:tblGrid>
      <w:tr w:rsidR="003D7A39" w:rsidRPr="00A40EDF">
        <w:trPr>
          <w:tblCellSpacing w:w="0" w:type="dxa"/>
        </w:trPr>
        <w:tc>
          <w:tcPr>
            <w:tcW w:w="8930" w:type="dxa"/>
          </w:tcPr>
          <w:p w:rsidR="003D7A39" w:rsidRPr="00A40EDF" w:rsidRDefault="003D7A39" w:rsidP="00100025">
            <w:pPr>
              <w:spacing w:after="0" w:line="240" w:lineRule="auto"/>
              <w:rPr>
                <w:rFonts w:ascii="Times New Roman" w:hAnsi="Times New Roman" w:cs="Times New Roman"/>
                <w:b/>
                <w:bCs/>
                <w:i/>
                <w:iCs/>
                <w:sz w:val="28"/>
                <w:szCs w:val="28"/>
                <w:u w:val="single"/>
                <w:lang w:val="ru-RU"/>
              </w:rPr>
            </w:pPr>
            <w:r w:rsidRPr="00A40EDF">
              <w:rPr>
                <w:rFonts w:ascii="Times New Roman" w:hAnsi="Times New Roman" w:cs="Times New Roman"/>
                <w:b/>
                <w:bCs/>
                <w:i/>
                <w:iCs/>
                <w:sz w:val="28"/>
                <w:szCs w:val="28"/>
                <w:u w:val="single"/>
              </w:rPr>
              <w:t>151 106 грн. 94 коп. з ПДВ</w:t>
            </w:r>
          </w:p>
          <w:p w:rsidR="003D7A39" w:rsidRPr="008B7614" w:rsidRDefault="003D7A39" w:rsidP="00100025">
            <w:pPr>
              <w:spacing w:after="0" w:line="240" w:lineRule="auto"/>
              <w:rPr>
                <w:rFonts w:ascii="Times New Roman" w:hAnsi="Times New Roman" w:cs="Times New Roman"/>
                <w:sz w:val="28"/>
                <w:szCs w:val="28"/>
                <w:lang w:eastAsia="uk-UA"/>
              </w:rPr>
            </w:pPr>
            <w:r w:rsidRPr="008B7614">
              <w:rPr>
                <w:rFonts w:ascii="Times New Roman" w:hAnsi="Times New Roman" w:cs="Times New Roman"/>
                <w:sz w:val="28"/>
                <w:szCs w:val="28"/>
                <w:lang w:eastAsia="uk-UA"/>
              </w:rPr>
              <w:t>             (цифрами)</w:t>
            </w:r>
          </w:p>
        </w:tc>
      </w:tr>
      <w:tr w:rsidR="003D7A39" w:rsidRPr="00A40EDF">
        <w:trPr>
          <w:tblCellSpacing w:w="0" w:type="dxa"/>
        </w:trPr>
        <w:tc>
          <w:tcPr>
            <w:tcW w:w="8930" w:type="dxa"/>
          </w:tcPr>
          <w:p w:rsidR="003D7A39" w:rsidRPr="008B7614" w:rsidRDefault="003D7A39" w:rsidP="00100025">
            <w:pPr>
              <w:spacing w:after="0" w:line="240" w:lineRule="auto"/>
              <w:rPr>
                <w:rFonts w:ascii="Times New Roman" w:hAnsi="Times New Roman" w:cs="Times New Roman"/>
                <w:sz w:val="28"/>
                <w:szCs w:val="28"/>
                <w:lang w:eastAsia="uk-UA"/>
              </w:rPr>
            </w:pPr>
            <w:r w:rsidRPr="008B7614">
              <w:rPr>
                <w:rFonts w:ascii="Times New Roman" w:hAnsi="Times New Roman" w:cs="Times New Roman"/>
                <w:b/>
                <w:bCs/>
                <w:i/>
                <w:iCs/>
                <w:sz w:val="28"/>
                <w:szCs w:val="28"/>
                <w:u w:val="single"/>
                <w:lang w:eastAsia="uk-UA"/>
              </w:rPr>
              <w:t xml:space="preserve">сто п’ятдесят одна тисяча сто шість грн. 94 </w:t>
            </w:r>
            <w:r w:rsidRPr="00A40EDF">
              <w:rPr>
                <w:rFonts w:ascii="Times New Roman" w:hAnsi="Times New Roman" w:cs="Times New Roman"/>
                <w:b/>
                <w:bCs/>
                <w:i/>
                <w:iCs/>
                <w:sz w:val="28"/>
                <w:szCs w:val="28"/>
                <w:u w:val="single"/>
              </w:rPr>
              <w:t xml:space="preserve">коп. </w:t>
            </w:r>
            <w:r w:rsidRPr="008B7614">
              <w:rPr>
                <w:rFonts w:ascii="Times New Roman" w:hAnsi="Times New Roman" w:cs="Times New Roman"/>
                <w:b/>
                <w:bCs/>
                <w:i/>
                <w:iCs/>
                <w:sz w:val="28"/>
                <w:szCs w:val="28"/>
                <w:u w:val="single"/>
                <w:lang w:eastAsia="uk-UA"/>
              </w:rPr>
              <w:t>з ПДВ</w:t>
            </w:r>
            <w:r w:rsidRPr="008B7614">
              <w:rPr>
                <w:rFonts w:ascii="Times New Roman" w:hAnsi="Times New Roman" w:cs="Times New Roman"/>
                <w:sz w:val="28"/>
                <w:szCs w:val="28"/>
                <w:lang w:eastAsia="uk-UA"/>
              </w:rPr>
              <w:br/>
              <w:t>                          (словами)</w:t>
            </w:r>
          </w:p>
        </w:tc>
      </w:tr>
    </w:tbl>
    <w:p w:rsidR="003D7A39" w:rsidRDefault="003D7A39" w:rsidP="00184A27">
      <w:pPr>
        <w:spacing w:after="0" w:line="240" w:lineRule="auto"/>
        <w:rPr>
          <w:rFonts w:ascii="Times New Roman" w:hAnsi="Times New Roman" w:cs="Times New Roman"/>
          <w:b/>
          <w:bCs/>
          <w:sz w:val="28"/>
          <w:szCs w:val="28"/>
          <w:lang w:eastAsia="uk-UA"/>
        </w:rPr>
      </w:pPr>
    </w:p>
    <w:p w:rsidR="003D7A39" w:rsidRPr="00815F6F" w:rsidRDefault="003D7A39" w:rsidP="00184A27">
      <w:pPr>
        <w:spacing w:after="0" w:line="240" w:lineRule="auto"/>
        <w:rPr>
          <w:rFonts w:ascii="Times New Roman" w:hAnsi="Times New Roman" w:cs="Times New Roman"/>
          <w:b/>
          <w:bCs/>
          <w:sz w:val="28"/>
          <w:szCs w:val="28"/>
          <w:lang w:eastAsia="uk-UA"/>
        </w:rPr>
      </w:pPr>
      <w:bookmarkStart w:id="19" w:name="n23"/>
      <w:bookmarkStart w:id="20" w:name="n24"/>
      <w:bookmarkEnd w:id="19"/>
      <w:bookmarkEnd w:id="20"/>
      <w:r w:rsidRPr="00815F6F">
        <w:rPr>
          <w:rFonts w:ascii="Times New Roman" w:hAnsi="Times New Roman" w:cs="Times New Roman"/>
          <w:b/>
          <w:bCs/>
          <w:sz w:val="28"/>
          <w:szCs w:val="28"/>
          <w:lang w:eastAsia="uk-UA"/>
        </w:rPr>
        <w:t>7. Інформація про учасника, з яким укладено договір про закупівлю.</w:t>
      </w:r>
    </w:p>
    <w:p w:rsidR="003D7A39" w:rsidRPr="002F31F9" w:rsidRDefault="003D7A39" w:rsidP="008531E8">
      <w:pPr>
        <w:spacing w:after="0" w:line="240" w:lineRule="auto"/>
        <w:jc w:val="both"/>
        <w:rPr>
          <w:rFonts w:ascii="Times New Roman" w:hAnsi="Times New Roman" w:cs="Times New Roman"/>
          <w:sz w:val="28"/>
          <w:szCs w:val="28"/>
          <w:lang w:val="ru-RU" w:eastAsia="uk-UA"/>
        </w:rPr>
      </w:pPr>
      <w:bookmarkStart w:id="21" w:name="n25"/>
      <w:bookmarkEnd w:id="21"/>
      <w:r w:rsidRPr="00815F6F">
        <w:rPr>
          <w:rFonts w:ascii="Times New Roman" w:hAnsi="Times New Roman" w:cs="Times New Roman"/>
          <w:sz w:val="28"/>
          <w:szCs w:val="28"/>
          <w:lang w:eastAsia="uk-UA"/>
        </w:rPr>
        <w:t xml:space="preserve">7.1. Найменування/прізвище, ім’я, по батькові. </w:t>
      </w:r>
    </w:p>
    <w:p w:rsidR="003D7A39" w:rsidRPr="006B4947" w:rsidRDefault="003D7A39" w:rsidP="00C07275">
      <w:pPr>
        <w:spacing w:after="0" w:line="240" w:lineRule="auto"/>
        <w:jc w:val="both"/>
        <w:rPr>
          <w:rFonts w:ascii="Times New Roman" w:hAnsi="Times New Roman" w:cs="Times New Roman"/>
          <w:sz w:val="28"/>
          <w:szCs w:val="28"/>
          <w:lang w:eastAsia="uk-UA"/>
        </w:rPr>
      </w:pPr>
      <w:bookmarkStart w:id="22" w:name="n26"/>
      <w:bookmarkEnd w:id="22"/>
      <w:r w:rsidRPr="006B4947">
        <w:rPr>
          <w:rFonts w:ascii="Times New Roman" w:hAnsi="Times New Roman" w:cs="Times New Roman"/>
          <w:b/>
          <w:bCs/>
          <w:i/>
          <w:iCs/>
          <w:sz w:val="28"/>
          <w:szCs w:val="28"/>
          <w:u w:val="single"/>
        </w:rPr>
        <w:t>Концерн радіомовлення, радіозв’язку та телебачення</w:t>
      </w:r>
    </w:p>
    <w:p w:rsidR="003D7A39" w:rsidRPr="002F31F9" w:rsidRDefault="003D7A39" w:rsidP="00C07275">
      <w:pPr>
        <w:pStyle w:val="NormalWeb"/>
        <w:spacing w:after="0"/>
        <w:jc w:val="both"/>
        <w:rPr>
          <w:sz w:val="28"/>
          <w:szCs w:val="28"/>
          <w:lang w:val="ru-RU"/>
        </w:rPr>
      </w:pPr>
      <w:r w:rsidRPr="00815F6F">
        <w:rPr>
          <w:sz w:val="28"/>
          <w:szCs w:val="28"/>
        </w:rPr>
        <w:t xml:space="preserve">7.2. Код за ЄДРПОУ/реєстраційний номер облікової картки платника податків. </w:t>
      </w:r>
    </w:p>
    <w:p w:rsidR="003D7A39" w:rsidRPr="003362B0" w:rsidRDefault="003D7A39" w:rsidP="00C822C1">
      <w:pPr>
        <w:widowControl w:val="0"/>
        <w:tabs>
          <w:tab w:val="left" w:pos="1440"/>
        </w:tabs>
        <w:spacing w:after="0" w:line="240" w:lineRule="auto"/>
        <w:ind w:firstLine="720"/>
        <w:jc w:val="both"/>
        <w:rPr>
          <w:rFonts w:ascii="Times New Roman" w:hAnsi="Times New Roman" w:cs="Times New Roman"/>
          <w:b/>
          <w:bCs/>
          <w:i/>
          <w:iCs/>
          <w:color w:val="000000"/>
          <w:sz w:val="28"/>
          <w:szCs w:val="28"/>
          <w:u w:val="single"/>
          <w:lang w:eastAsia="uk-UA"/>
        </w:rPr>
      </w:pPr>
      <w:r w:rsidRPr="003362B0">
        <w:rPr>
          <w:rFonts w:ascii="Times New Roman" w:hAnsi="Times New Roman" w:cs="Times New Roman"/>
          <w:b/>
          <w:bCs/>
          <w:i/>
          <w:iCs/>
          <w:color w:val="000000"/>
          <w:sz w:val="28"/>
          <w:szCs w:val="28"/>
          <w:u w:val="single"/>
          <w:lang w:eastAsia="uk-UA"/>
        </w:rPr>
        <w:t xml:space="preserve"> Код за ЄДРПОУ </w:t>
      </w:r>
      <w:r w:rsidRPr="003362B0">
        <w:rPr>
          <w:rFonts w:ascii="Times New Roman" w:hAnsi="Times New Roman" w:cs="Times New Roman"/>
          <w:b/>
          <w:bCs/>
          <w:i/>
          <w:iCs/>
          <w:sz w:val="28"/>
          <w:szCs w:val="28"/>
          <w:u w:val="single"/>
          <w:lang w:eastAsia="uk-UA"/>
        </w:rPr>
        <w:t xml:space="preserve">01190043 </w:t>
      </w:r>
    </w:p>
    <w:p w:rsidR="003D7A39" w:rsidRPr="00815F6F" w:rsidRDefault="003D7A39" w:rsidP="00184A27">
      <w:pPr>
        <w:spacing w:after="0" w:line="240" w:lineRule="auto"/>
        <w:rPr>
          <w:rFonts w:ascii="Times New Roman" w:hAnsi="Times New Roman" w:cs="Times New Roman"/>
          <w:sz w:val="28"/>
          <w:szCs w:val="28"/>
          <w:lang w:eastAsia="uk-UA"/>
        </w:rPr>
      </w:pPr>
    </w:p>
    <w:p w:rsidR="003D7A39" w:rsidRPr="002F31F9" w:rsidRDefault="003D7A39" w:rsidP="00B573FD">
      <w:pPr>
        <w:spacing w:after="0" w:line="240" w:lineRule="auto"/>
        <w:jc w:val="both"/>
        <w:rPr>
          <w:rFonts w:ascii="Times New Roman" w:hAnsi="Times New Roman" w:cs="Times New Roman"/>
          <w:sz w:val="28"/>
          <w:szCs w:val="28"/>
          <w:lang w:val="ru-RU" w:eastAsia="uk-UA"/>
        </w:rPr>
      </w:pPr>
      <w:bookmarkStart w:id="23" w:name="n27"/>
      <w:bookmarkEnd w:id="23"/>
      <w:r w:rsidRPr="00815F6F">
        <w:rPr>
          <w:rFonts w:ascii="Times New Roman" w:hAnsi="Times New Roman" w:cs="Times New Roman"/>
          <w:sz w:val="28"/>
          <w:szCs w:val="28"/>
          <w:lang w:eastAsia="uk-UA"/>
        </w:rPr>
        <w:t xml:space="preserve">7.3. Місцезнаходження, телефон, телефакс. </w:t>
      </w:r>
      <w:bookmarkStart w:id="24" w:name="n28"/>
      <w:bookmarkEnd w:id="24"/>
    </w:p>
    <w:p w:rsidR="003D7A39" w:rsidRPr="00071D02" w:rsidRDefault="003D7A39" w:rsidP="00C07275">
      <w:pPr>
        <w:spacing w:after="0" w:line="240" w:lineRule="auto"/>
        <w:jc w:val="both"/>
        <w:rPr>
          <w:rFonts w:ascii="Times New Roman" w:hAnsi="Times New Roman" w:cs="Times New Roman"/>
          <w:b/>
          <w:bCs/>
          <w:sz w:val="28"/>
          <w:szCs w:val="28"/>
          <w:lang w:eastAsia="uk-UA"/>
        </w:rPr>
      </w:pPr>
      <w:r w:rsidRPr="008B7614">
        <w:rPr>
          <w:rFonts w:ascii="Times New Roman" w:hAnsi="Times New Roman" w:cs="Times New Roman"/>
          <w:b/>
          <w:bCs/>
          <w:i/>
          <w:iCs/>
          <w:sz w:val="28"/>
          <w:szCs w:val="28"/>
          <w:u w:val="single"/>
          <w:lang w:eastAsia="uk-UA"/>
        </w:rPr>
        <w:t>вул. Дорогожицька, 10, м. Київ, 04112, тел. (044) 226- 22- 60; факс (044) 440-87- 22</w:t>
      </w:r>
    </w:p>
    <w:p w:rsidR="003D7A39" w:rsidRPr="00071D02" w:rsidRDefault="003D7A39" w:rsidP="00C822C1">
      <w:pPr>
        <w:spacing w:after="0" w:line="240" w:lineRule="auto"/>
        <w:jc w:val="both"/>
        <w:rPr>
          <w:rFonts w:ascii="Times New Roman" w:hAnsi="Times New Roman" w:cs="Times New Roman"/>
          <w:b/>
          <w:bCs/>
          <w:sz w:val="28"/>
          <w:szCs w:val="28"/>
          <w:lang w:eastAsia="uk-UA"/>
        </w:rPr>
      </w:pPr>
    </w:p>
    <w:p w:rsidR="003D7A39" w:rsidRPr="00177AF2" w:rsidRDefault="003D7A39" w:rsidP="00184A27">
      <w:pPr>
        <w:spacing w:after="0" w:line="240" w:lineRule="auto"/>
        <w:rPr>
          <w:rFonts w:ascii="Times New Roman" w:hAnsi="Times New Roman" w:cs="Times New Roman"/>
          <w:b/>
          <w:bCs/>
          <w:sz w:val="28"/>
          <w:szCs w:val="28"/>
          <w:lang w:val="ru-RU" w:eastAsia="uk-UA"/>
        </w:rPr>
      </w:pPr>
    </w:p>
    <w:p w:rsidR="003D7A39" w:rsidRPr="002F31F9" w:rsidRDefault="003D7A39" w:rsidP="00184A27">
      <w:pPr>
        <w:spacing w:after="0" w:line="240" w:lineRule="auto"/>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8. Дата укладення договору про закупівлю та сума, визначена в договорі про закупівлю. </w:t>
      </w:r>
    </w:p>
    <w:tbl>
      <w:tblPr>
        <w:tblW w:w="5000" w:type="pct"/>
        <w:tblCellSpacing w:w="0" w:type="dxa"/>
        <w:tblInd w:w="2" w:type="dxa"/>
        <w:tblCellMar>
          <w:left w:w="0" w:type="dxa"/>
          <w:right w:w="0" w:type="dxa"/>
        </w:tblCellMar>
        <w:tblLook w:val="00A0"/>
      </w:tblPr>
      <w:tblGrid>
        <w:gridCol w:w="709"/>
        <w:gridCol w:w="8930"/>
      </w:tblGrid>
      <w:tr w:rsidR="003D7A39" w:rsidRPr="00A40EDF">
        <w:trPr>
          <w:tblCellSpacing w:w="0" w:type="dxa"/>
        </w:trPr>
        <w:tc>
          <w:tcPr>
            <w:tcW w:w="709" w:type="dxa"/>
          </w:tcPr>
          <w:p w:rsidR="003D7A39" w:rsidRDefault="003D7A39" w:rsidP="00CB4D49">
            <w:pPr>
              <w:spacing w:after="0" w:line="240" w:lineRule="auto"/>
              <w:rPr>
                <w:rFonts w:ascii="Times New Roman" w:hAnsi="Times New Roman" w:cs="Times New Roman"/>
                <w:sz w:val="28"/>
                <w:szCs w:val="28"/>
                <w:lang w:eastAsia="uk-UA"/>
              </w:rPr>
            </w:pPr>
          </w:p>
          <w:p w:rsidR="003D7A39" w:rsidRPr="00F925A8" w:rsidRDefault="003D7A39" w:rsidP="00CB4D49">
            <w:pPr>
              <w:spacing w:after="0" w:line="240" w:lineRule="auto"/>
              <w:rPr>
                <w:rFonts w:ascii="Times New Roman" w:hAnsi="Times New Roman" w:cs="Times New Roman"/>
                <w:sz w:val="28"/>
                <w:szCs w:val="28"/>
                <w:lang w:eastAsia="uk-UA"/>
              </w:rPr>
            </w:pPr>
          </w:p>
        </w:tc>
        <w:tc>
          <w:tcPr>
            <w:tcW w:w="8930" w:type="dxa"/>
          </w:tcPr>
          <w:p w:rsidR="003D7A39" w:rsidRPr="00A40EDF" w:rsidRDefault="003D7A39" w:rsidP="00C07275">
            <w:pPr>
              <w:spacing w:after="0" w:line="240" w:lineRule="auto"/>
              <w:rPr>
                <w:rFonts w:ascii="Times New Roman" w:hAnsi="Times New Roman" w:cs="Times New Roman"/>
                <w:b/>
                <w:bCs/>
                <w:i/>
                <w:iCs/>
                <w:sz w:val="28"/>
                <w:szCs w:val="28"/>
                <w:u w:val="single"/>
              </w:rPr>
            </w:pPr>
            <w:r w:rsidRPr="00177AF2">
              <w:rPr>
                <w:rFonts w:ascii="Times New Roman" w:hAnsi="Times New Roman" w:cs="Times New Roman"/>
                <w:b/>
                <w:bCs/>
                <w:i/>
                <w:iCs/>
                <w:sz w:val="28"/>
                <w:szCs w:val="28"/>
                <w:u w:val="single"/>
                <w:lang w:eastAsia="uk-UA"/>
              </w:rPr>
              <w:t>2</w:t>
            </w:r>
            <w:r>
              <w:rPr>
                <w:rFonts w:ascii="Times New Roman" w:hAnsi="Times New Roman" w:cs="Times New Roman"/>
                <w:b/>
                <w:bCs/>
                <w:i/>
                <w:iCs/>
                <w:sz w:val="28"/>
                <w:szCs w:val="28"/>
                <w:u w:val="single"/>
                <w:lang w:eastAsia="uk-UA"/>
              </w:rPr>
              <w:t xml:space="preserve">4.09.2015, </w:t>
            </w:r>
            <w:r w:rsidRPr="00D41CEA">
              <w:rPr>
                <w:rFonts w:ascii="Times New Roman" w:hAnsi="Times New Roman" w:cs="Times New Roman"/>
                <w:b/>
                <w:bCs/>
                <w:i/>
                <w:iCs/>
                <w:sz w:val="28"/>
                <w:szCs w:val="28"/>
                <w:u w:val="single"/>
                <w:lang w:eastAsia="uk-UA"/>
              </w:rPr>
              <w:t xml:space="preserve"> </w:t>
            </w:r>
            <w:r w:rsidRPr="00A40EDF">
              <w:rPr>
                <w:rFonts w:ascii="Times New Roman" w:hAnsi="Times New Roman" w:cs="Times New Roman"/>
                <w:b/>
                <w:bCs/>
                <w:i/>
                <w:iCs/>
                <w:sz w:val="28"/>
                <w:szCs w:val="28"/>
                <w:u w:val="single"/>
              </w:rPr>
              <w:t>151 106 грн. 94 коп. з ПДВ</w:t>
            </w:r>
          </w:p>
          <w:p w:rsidR="003D7A39" w:rsidRPr="00F925A8" w:rsidRDefault="003D7A39" w:rsidP="00C07275">
            <w:pPr>
              <w:spacing w:after="0" w:line="240" w:lineRule="auto"/>
              <w:rPr>
                <w:rFonts w:ascii="Times New Roman" w:hAnsi="Times New Roman" w:cs="Times New Roman"/>
                <w:sz w:val="28"/>
                <w:szCs w:val="28"/>
                <w:lang w:eastAsia="uk-UA"/>
              </w:rPr>
            </w:pPr>
          </w:p>
        </w:tc>
      </w:tr>
      <w:tr w:rsidR="003D7A39" w:rsidRPr="00A40EDF">
        <w:trPr>
          <w:tblCellSpacing w:w="0" w:type="dxa"/>
        </w:trPr>
        <w:tc>
          <w:tcPr>
            <w:tcW w:w="709" w:type="dxa"/>
          </w:tcPr>
          <w:p w:rsidR="003D7A39" w:rsidRPr="00F925A8" w:rsidRDefault="003D7A39" w:rsidP="00CB4D49">
            <w:pPr>
              <w:spacing w:after="0" w:line="240" w:lineRule="auto"/>
              <w:rPr>
                <w:rFonts w:ascii="Times New Roman" w:hAnsi="Times New Roman" w:cs="Times New Roman"/>
                <w:sz w:val="28"/>
                <w:szCs w:val="28"/>
                <w:lang w:eastAsia="uk-UA"/>
              </w:rPr>
            </w:pPr>
          </w:p>
        </w:tc>
        <w:tc>
          <w:tcPr>
            <w:tcW w:w="8930" w:type="dxa"/>
          </w:tcPr>
          <w:p w:rsidR="003D7A39" w:rsidRPr="00F925A8" w:rsidRDefault="003D7A39" w:rsidP="00CB4D49">
            <w:pPr>
              <w:spacing w:after="0" w:line="240" w:lineRule="auto"/>
              <w:rPr>
                <w:rFonts w:ascii="Times New Roman" w:hAnsi="Times New Roman" w:cs="Times New Roman"/>
                <w:sz w:val="28"/>
                <w:szCs w:val="28"/>
                <w:lang w:eastAsia="uk-UA"/>
              </w:rPr>
            </w:pPr>
          </w:p>
        </w:tc>
      </w:tr>
    </w:tbl>
    <w:p w:rsidR="003D7A39" w:rsidRPr="00815F6F" w:rsidRDefault="003D7A39" w:rsidP="00C07275">
      <w:pPr>
        <w:spacing w:after="0" w:line="240" w:lineRule="auto"/>
        <w:jc w:val="both"/>
        <w:rPr>
          <w:rFonts w:ascii="Times New Roman" w:hAnsi="Times New Roman" w:cs="Times New Roman"/>
          <w:b/>
          <w:bCs/>
          <w:sz w:val="28"/>
          <w:szCs w:val="28"/>
          <w:lang w:eastAsia="uk-UA"/>
        </w:rPr>
      </w:pPr>
      <w:bookmarkStart w:id="25" w:name="n29"/>
      <w:bookmarkEnd w:id="25"/>
      <w:r w:rsidRPr="00815F6F">
        <w:rPr>
          <w:rFonts w:ascii="Times New Roman" w:hAnsi="Times New Roman" w:cs="Times New Roman"/>
          <w:b/>
          <w:bCs/>
          <w:sz w:val="28"/>
          <w:szCs w:val="28"/>
          <w:lang w:eastAsia="uk-UA"/>
        </w:rPr>
        <w:t>9. Дата та причина прийняття рішення про відміну переговорної процедури закупівлі.</w:t>
      </w:r>
    </w:p>
    <w:p w:rsidR="003D7A39" w:rsidRDefault="003D7A39" w:rsidP="00184A27">
      <w:pPr>
        <w:spacing w:after="0" w:line="240" w:lineRule="auto"/>
        <w:jc w:val="both"/>
        <w:rPr>
          <w:rFonts w:ascii="Times New Roman" w:hAnsi="Times New Roman" w:cs="Times New Roman"/>
          <w:b/>
          <w:bCs/>
          <w:sz w:val="28"/>
          <w:szCs w:val="28"/>
          <w:lang w:eastAsia="uk-UA"/>
        </w:rPr>
      </w:pPr>
      <w:bookmarkStart w:id="26" w:name="n30"/>
      <w:bookmarkEnd w:id="26"/>
    </w:p>
    <w:p w:rsidR="003D7A39" w:rsidRPr="00815F6F" w:rsidRDefault="003D7A39" w:rsidP="00184A27">
      <w:pPr>
        <w:spacing w:after="0" w:line="240" w:lineRule="auto"/>
        <w:jc w:val="both"/>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10.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статті 16 Закону України "Про здійснення державних закупівель".</w:t>
      </w:r>
    </w:p>
    <w:p w:rsidR="003D7A39" w:rsidRPr="00815F6F" w:rsidRDefault="003D7A39" w:rsidP="00BD7923">
      <w:pPr>
        <w:widowControl w:val="0"/>
        <w:tabs>
          <w:tab w:val="left" w:pos="1440"/>
        </w:tabs>
        <w:spacing w:after="0" w:line="240" w:lineRule="auto"/>
        <w:ind w:firstLine="720"/>
        <w:jc w:val="both"/>
        <w:rPr>
          <w:rFonts w:ascii="Times New Roman" w:hAnsi="Times New Roman" w:cs="Times New Roman"/>
          <w:b/>
          <w:bCs/>
          <w:i/>
          <w:iCs/>
          <w:sz w:val="28"/>
          <w:szCs w:val="28"/>
          <w:u w:val="single"/>
          <w:lang w:val="ru-RU" w:eastAsia="uk-UA"/>
        </w:rPr>
      </w:pPr>
      <w:bookmarkStart w:id="27" w:name="n31"/>
      <w:bookmarkEnd w:id="27"/>
      <w:r w:rsidRPr="00815F6F">
        <w:rPr>
          <w:rFonts w:ascii="Times New Roman" w:hAnsi="Times New Roman" w:cs="Times New Roman"/>
          <w:b/>
          <w:bCs/>
          <w:i/>
          <w:iCs/>
          <w:color w:val="000000"/>
          <w:sz w:val="28"/>
          <w:szCs w:val="28"/>
          <w:u w:val="single"/>
          <w:lang w:eastAsia="uk-UA"/>
        </w:rPr>
        <w:t xml:space="preserve">Відповідно до п. 2 частини </w:t>
      </w:r>
      <w:r w:rsidRPr="00815F6F">
        <w:rPr>
          <w:rFonts w:ascii="Times New Roman" w:hAnsi="Times New Roman" w:cs="Times New Roman"/>
          <w:b/>
          <w:bCs/>
          <w:i/>
          <w:iCs/>
          <w:color w:val="000000"/>
          <w:sz w:val="28"/>
          <w:szCs w:val="28"/>
          <w:u w:val="single"/>
          <w:lang w:val="ru-RU" w:eastAsia="uk-UA"/>
        </w:rPr>
        <w:t>3</w:t>
      </w:r>
      <w:r w:rsidRPr="00815F6F">
        <w:rPr>
          <w:rFonts w:ascii="Times New Roman" w:hAnsi="Times New Roman" w:cs="Times New Roman"/>
          <w:b/>
          <w:bCs/>
          <w:i/>
          <w:iCs/>
          <w:color w:val="000000"/>
          <w:sz w:val="28"/>
          <w:szCs w:val="28"/>
          <w:u w:val="single"/>
          <w:lang w:eastAsia="uk-UA"/>
        </w:rPr>
        <w:t xml:space="preserve">, ст. </w:t>
      </w:r>
      <w:r w:rsidRPr="00815F6F">
        <w:rPr>
          <w:rFonts w:ascii="Times New Roman" w:hAnsi="Times New Roman" w:cs="Times New Roman"/>
          <w:b/>
          <w:bCs/>
          <w:i/>
          <w:iCs/>
          <w:color w:val="000000"/>
          <w:sz w:val="28"/>
          <w:szCs w:val="28"/>
          <w:u w:val="single"/>
          <w:lang w:val="ru-RU" w:eastAsia="uk-UA"/>
        </w:rPr>
        <w:t>16</w:t>
      </w:r>
      <w:r w:rsidRPr="00815F6F">
        <w:rPr>
          <w:rFonts w:ascii="Times New Roman" w:hAnsi="Times New Roman" w:cs="Times New Roman"/>
          <w:b/>
          <w:bCs/>
          <w:i/>
          <w:iCs/>
          <w:color w:val="000000"/>
          <w:sz w:val="28"/>
          <w:szCs w:val="28"/>
          <w:u w:val="single"/>
          <w:lang w:eastAsia="uk-UA"/>
        </w:rPr>
        <w:t xml:space="preserve"> Закону України «Про здійснення державних закупівель</w:t>
      </w:r>
      <w:r w:rsidRPr="00815F6F">
        <w:rPr>
          <w:rFonts w:ascii="Times New Roman" w:hAnsi="Times New Roman" w:cs="Times New Roman"/>
          <w:b/>
          <w:bCs/>
          <w:i/>
          <w:iCs/>
          <w:color w:val="000000"/>
          <w:sz w:val="28"/>
          <w:szCs w:val="28"/>
          <w:u w:val="single"/>
          <w:lang w:val="ru-RU" w:eastAsia="uk-UA"/>
        </w:rPr>
        <w:t>»</w:t>
      </w:r>
      <w:r w:rsidRPr="00815F6F">
        <w:rPr>
          <w:rFonts w:ascii="Times New Roman" w:hAnsi="Times New Roman" w:cs="Times New Roman"/>
          <w:b/>
          <w:bCs/>
          <w:i/>
          <w:iCs/>
          <w:color w:val="000000"/>
          <w:sz w:val="28"/>
          <w:szCs w:val="28"/>
          <w:u w:val="single"/>
          <w:lang w:eastAsia="uk-UA"/>
        </w:rPr>
        <w:t>, а саме :</w:t>
      </w:r>
    </w:p>
    <w:p w:rsidR="003D7A39" w:rsidRPr="00815F6F" w:rsidRDefault="003D7A39" w:rsidP="00BD7923">
      <w:pPr>
        <w:spacing w:after="0" w:line="240" w:lineRule="auto"/>
        <w:jc w:val="both"/>
        <w:rPr>
          <w:rFonts w:ascii="Times New Roman" w:hAnsi="Times New Roman" w:cs="Times New Roman"/>
          <w:b/>
          <w:bCs/>
          <w:i/>
          <w:iCs/>
          <w:sz w:val="28"/>
          <w:szCs w:val="28"/>
          <w:lang w:val="ru-RU" w:eastAsia="uk-UA"/>
        </w:rPr>
      </w:pPr>
      <w:r w:rsidRPr="00815F6F">
        <w:rPr>
          <w:rFonts w:ascii="Times New Roman" w:hAnsi="Times New Roman" w:cs="Times New Roman"/>
          <w:b/>
          <w:bCs/>
          <w:i/>
          <w:iCs/>
          <w:sz w:val="28"/>
          <w:szCs w:val="28"/>
          <w:lang w:eastAsia="uk-UA"/>
        </w:rPr>
        <w:t>Замовник не встановлює кваліфікаційні критерії та не визначає перелік документів, що підтверджують подану учасниками або учасниками попередньої кваліфікації інформацію про відповідність їх таким критеріям у разі:</w:t>
      </w:r>
    </w:p>
    <w:p w:rsidR="003D7A39" w:rsidRPr="00815F6F" w:rsidRDefault="003D7A39" w:rsidP="00BD7923">
      <w:pPr>
        <w:spacing w:after="0" w:line="240" w:lineRule="auto"/>
        <w:jc w:val="both"/>
        <w:rPr>
          <w:rFonts w:ascii="Times New Roman" w:hAnsi="Times New Roman" w:cs="Times New Roman"/>
          <w:b/>
          <w:bCs/>
          <w:i/>
          <w:iCs/>
          <w:sz w:val="28"/>
          <w:szCs w:val="28"/>
          <w:u w:val="single"/>
          <w:lang w:eastAsia="uk-UA"/>
        </w:rPr>
      </w:pPr>
      <w:r w:rsidRPr="00815F6F">
        <w:rPr>
          <w:rFonts w:ascii="Times New Roman" w:hAnsi="Times New Roman" w:cs="Times New Roman"/>
          <w:b/>
          <w:bCs/>
          <w:i/>
          <w:iCs/>
          <w:sz w:val="28"/>
          <w:szCs w:val="28"/>
          <w:lang w:eastAsia="uk-UA"/>
        </w:rPr>
        <w:t>2) закупівлі нафти, нафтопродуктів сирих, електричної енергії, послуг з її передачі та розподілу, централізованого постачання теплової енергії,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 водовідведення, послуг з перевезення залізничним транспортом загального користування.</w:t>
      </w:r>
    </w:p>
    <w:p w:rsidR="003D7A39" w:rsidRDefault="003D7A39" w:rsidP="00184A27">
      <w:pPr>
        <w:spacing w:after="0" w:line="240" w:lineRule="auto"/>
        <w:rPr>
          <w:rFonts w:ascii="Times New Roman" w:hAnsi="Times New Roman" w:cs="Times New Roman"/>
          <w:b/>
          <w:bCs/>
          <w:sz w:val="28"/>
          <w:szCs w:val="28"/>
          <w:lang w:eastAsia="uk-UA"/>
        </w:rPr>
      </w:pPr>
    </w:p>
    <w:p w:rsidR="003D7A39" w:rsidRDefault="003D7A39" w:rsidP="00184A27">
      <w:pPr>
        <w:spacing w:after="0" w:line="240" w:lineRule="auto"/>
        <w:rPr>
          <w:rFonts w:ascii="Times New Roman" w:hAnsi="Times New Roman" w:cs="Times New Roman"/>
          <w:b/>
          <w:bCs/>
          <w:sz w:val="28"/>
          <w:szCs w:val="28"/>
          <w:lang w:eastAsia="uk-UA"/>
        </w:rPr>
      </w:pPr>
    </w:p>
    <w:p w:rsidR="003D7A39" w:rsidRDefault="003D7A39"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11. Інша інформація. </w:t>
      </w:r>
    </w:p>
    <w:p w:rsidR="003D7A39" w:rsidRPr="00E64044" w:rsidRDefault="003D7A39" w:rsidP="00E64044">
      <w:pPr>
        <w:spacing w:after="0" w:line="240" w:lineRule="auto"/>
        <w:ind w:firstLine="708"/>
        <w:jc w:val="both"/>
        <w:rPr>
          <w:rFonts w:ascii="Times New Roman" w:hAnsi="Times New Roman" w:cs="Times New Roman"/>
          <w:sz w:val="28"/>
          <w:szCs w:val="28"/>
          <w:lang w:eastAsia="ru-RU"/>
        </w:rPr>
      </w:pPr>
      <w:r w:rsidRPr="00E64044">
        <w:rPr>
          <w:rFonts w:ascii="Times New Roman" w:hAnsi="Times New Roman" w:cs="Times New Roman"/>
          <w:sz w:val="28"/>
          <w:szCs w:val="28"/>
          <w:lang w:eastAsia="ru-RU"/>
        </w:rPr>
        <w:t>Згідно з Законом України</w:t>
      </w:r>
      <w:r w:rsidRPr="00E64044">
        <w:rPr>
          <w:rFonts w:ascii="Times New Roman" w:hAnsi="Times New Roman" w:cs="Times New Roman"/>
          <w:color w:val="000000"/>
          <w:spacing w:val="5"/>
          <w:sz w:val="28"/>
          <w:szCs w:val="28"/>
          <w:lang w:eastAsia="ru-RU"/>
        </w:rPr>
        <w:t>“ Про здійснення державних закупівель” від 10.04.14 р. № 1197-</w:t>
      </w:r>
      <w:r w:rsidRPr="00E64044">
        <w:rPr>
          <w:rFonts w:ascii="Times New Roman" w:hAnsi="Times New Roman" w:cs="Times New Roman"/>
          <w:color w:val="000000"/>
          <w:spacing w:val="5"/>
          <w:sz w:val="28"/>
          <w:szCs w:val="28"/>
          <w:lang w:val="en-US" w:eastAsia="ru-RU"/>
        </w:rPr>
        <w:t>V</w:t>
      </w:r>
      <w:r w:rsidRPr="00E64044">
        <w:rPr>
          <w:rFonts w:ascii="Times New Roman" w:hAnsi="Times New Roman" w:cs="Times New Roman"/>
          <w:color w:val="000000"/>
          <w:spacing w:val="5"/>
          <w:sz w:val="28"/>
          <w:szCs w:val="28"/>
          <w:lang w:eastAsia="ru-RU"/>
        </w:rPr>
        <w:t xml:space="preserve">П (ч. 2. ст. 39 “Відсутність конкуренції (у тому числі з технічних причин) на  відповідному ринку, внаслідок чого договір про закупівлю може бути укладений лише з одним постачальником, за відсутності при цьому альтернативи” </w:t>
      </w:r>
      <w:r w:rsidRPr="00E64044">
        <w:rPr>
          <w:rFonts w:ascii="Times New Roman" w:hAnsi="Times New Roman" w:cs="Times New Roman"/>
          <w:sz w:val="28"/>
          <w:szCs w:val="28"/>
          <w:lang w:eastAsia="ru-RU"/>
        </w:rPr>
        <w:t>та документами наданими Держкомтелерадіо, що підтверджують наявність таких умов - застосування переговорної процедури закупівлі телекомунікаційних послуг, здійснюється за такими  вирішальними факторами та вагомими підстави, а саме:</w:t>
      </w:r>
    </w:p>
    <w:p w:rsidR="003D7A39" w:rsidRPr="00E64044" w:rsidRDefault="003D7A39" w:rsidP="00E64044">
      <w:pPr>
        <w:numPr>
          <w:ilvl w:val="0"/>
          <w:numId w:val="4"/>
        </w:numPr>
        <w:spacing w:after="0" w:line="240" w:lineRule="auto"/>
        <w:jc w:val="both"/>
        <w:rPr>
          <w:rFonts w:ascii="Times New Roman" w:hAnsi="Times New Roman" w:cs="Times New Roman"/>
          <w:sz w:val="28"/>
          <w:szCs w:val="28"/>
          <w:lang w:eastAsia="ru-RU"/>
        </w:rPr>
      </w:pPr>
      <w:r w:rsidRPr="00E64044">
        <w:rPr>
          <w:rFonts w:ascii="Times New Roman" w:hAnsi="Times New Roman" w:cs="Times New Roman"/>
          <w:sz w:val="28"/>
          <w:szCs w:val="28"/>
          <w:lang w:eastAsia="ru-RU"/>
        </w:rPr>
        <w:t xml:space="preserve">Відповідно до п. 9 ст. 23 Закону України „Про телебачення та радіомовлення” Ліцензія на мовлення, видана Національною радою, є єдиним і достатнім документом, що надає ліцензіату право відповідно до умов ліцензії здійснювати мовлення, користуватися каналами мовлення за умови наявності у володільців радіоелектронних засобів передбачених законом дозволів на їх експлуатацію” В додатках до ліцензій на мовлення </w:t>
      </w:r>
      <w:r w:rsidRPr="00E64044">
        <w:rPr>
          <w:rFonts w:ascii="Times New Roman" w:hAnsi="Times New Roman" w:cs="Times New Roman"/>
          <w:color w:val="000000"/>
          <w:spacing w:val="5"/>
          <w:sz w:val="28"/>
          <w:szCs w:val="28"/>
          <w:lang w:eastAsia="ru-RU"/>
        </w:rPr>
        <w:t>вказані оператори телекомунікацій, які є суб’єктами господарювання, що здійснюють розповсюдження телерадіопрограм із застосуванням власних або орендованих радіоелектронних засобів (РЕЗ) мовлення та, відповідно до Закону України „Про радіочастотний ресурс” № 1876-І</w:t>
      </w:r>
      <w:r w:rsidRPr="00E64044">
        <w:rPr>
          <w:rFonts w:ascii="Times New Roman" w:hAnsi="Times New Roman" w:cs="Times New Roman"/>
          <w:color w:val="000000"/>
          <w:spacing w:val="5"/>
          <w:sz w:val="28"/>
          <w:szCs w:val="28"/>
          <w:lang w:val="en-US" w:eastAsia="ru-RU"/>
        </w:rPr>
        <w:t>V</w:t>
      </w:r>
      <w:r w:rsidRPr="00E64044">
        <w:rPr>
          <w:rFonts w:ascii="Times New Roman" w:hAnsi="Times New Roman" w:cs="Times New Roman"/>
          <w:color w:val="000000"/>
          <w:spacing w:val="5"/>
          <w:sz w:val="28"/>
          <w:szCs w:val="28"/>
          <w:lang w:eastAsia="ru-RU"/>
        </w:rPr>
        <w:t xml:space="preserve"> від 24.06.2004 р. (п.2, ч.4, ст.5), є користувачами радіочастотного ресурсу.</w:t>
      </w:r>
    </w:p>
    <w:p w:rsidR="003D7A39" w:rsidRPr="00E64044" w:rsidRDefault="003D7A39" w:rsidP="00E64044">
      <w:pPr>
        <w:numPr>
          <w:ilvl w:val="0"/>
          <w:numId w:val="4"/>
        </w:numPr>
        <w:spacing w:after="0" w:line="240" w:lineRule="auto"/>
        <w:jc w:val="both"/>
        <w:rPr>
          <w:rFonts w:ascii="Times New Roman" w:hAnsi="Times New Roman" w:cs="Times New Roman"/>
          <w:sz w:val="28"/>
          <w:szCs w:val="28"/>
          <w:lang w:eastAsia="ru-RU"/>
        </w:rPr>
      </w:pPr>
      <w:r w:rsidRPr="00E64044">
        <w:rPr>
          <w:rFonts w:ascii="Times New Roman" w:hAnsi="Times New Roman" w:cs="Times New Roman"/>
          <w:color w:val="000000"/>
          <w:spacing w:val="5"/>
          <w:sz w:val="28"/>
          <w:szCs w:val="28"/>
          <w:lang w:eastAsia="ru-RU"/>
        </w:rPr>
        <w:t xml:space="preserve">На замовлення Національної ради України з питань телебачення і радіомовлення, </w:t>
      </w:r>
      <w:r w:rsidRPr="00E64044">
        <w:rPr>
          <w:rFonts w:ascii="Times New Roman" w:hAnsi="Times New Roman" w:cs="Times New Roman"/>
          <w:sz w:val="28"/>
          <w:szCs w:val="28"/>
          <w:lang w:eastAsia="ru-RU"/>
        </w:rPr>
        <w:t xml:space="preserve">як єдиного регулятора діяльності у сфері телебачення і радіомовлення згідно з Законом України „Про Національну раду України з питань телебачення і радіомовлення” (розділ ІІІ, ст. 14), </w:t>
      </w:r>
      <w:r w:rsidRPr="00E64044">
        <w:rPr>
          <w:rFonts w:ascii="Times New Roman" w:hAnsi="Times New Roman" w:cs="Times New Roman"/>
          <w:color w:val="000000"/>
          <w:spacing w:val="5"/>
          <w:sz w:val="28"/>
          <w:szCs w:val="28"/>
          <w:lang w:eastAsia="ru-RU"/>
        </w:rPr>
        <w:t>для визначення оператора телекомунікаційних послуг Український державний центр радіочастот надає висновок та дозвіл на експлуатацію РЕЗ мовлення на підставі проведеної міжнародної та внутрішньої координації каналів мовлення, враховуючи такі чинники:</w:t>
      </w:r>
    </w:p>
    <w:p w:rsidR="003D7A39" w:rsidRPr="00E64044" w:rsidRDefault="003D7A39" w:rsidP="00E64044">
      <w:pPr>
        <w:spacing w:after="0" w:line="240" w:lineRule="auto"/>
        <w:ind w:left="75"/>
        <w:jc w:val="both"/>
        <w:rPr>
          <w:rFonts w:ascii="Times New Roman" w:hAnsi="Times New Roman" w:cs="Times New Roman"/>
          <w:sz w:val="28"/>
          <w:szCs w:val="28"/>
          <w:lang w:eastAsia="ru-RU"/>
        </w:rPr>
      </w:pPr>
      <w:r w:rsidRPr="00E64044">
        <w:rPr>
          <w:rFonts w:ascii="Times New Roman" w:hAnsi="Times New Roman" w:cs="Times New Roman"/>
          <w:color w:val="000000"/>
          <w:spacing w:val="5"/>
          <w:sz w:val="28"/>
          <w:szCs w:val="28"/>
          <w:lang w:eastAsia="ru-RU"/>
        </w:rPr>
        <w:t>- координати розташування;</w:t>
      </w:r>
    </w:p>
    <w:p w:rsidR="003D7A39" w:rsidRPr="00E64044" w:rsidRDefault="003D7A39" w:rsidP="00E64044">
      <w:pPr>
        <w:spacing w:after="0" w:line="240" w:lineRule="auto"/>
        <w:ind w:left="75"/>
        <w:jc w:val="both"/>
        <w:rPr>
          <w:rFonts w:ascii="Times New Roman" w:hAnsi="Times New Roman" w:cs="Times New Roman"/>
          <w:sz w:val="28"/>
          <w:szCs w:val="28"/>
          <w:lang w:eastAsia="ru-RU"/>
        </w:rPr>
      </w:pPr>
      <w:r w:rsidRPr="00E64044">
        <w:rPr>
          <w:rFonts w:ascii="Times New Roman" w:hAnsi="Times New Roman" w:cs="Times New Roman"/>
          <w:color w:val="000000"/>
          <w:spacing w:val="5"/>
          <w:sz w:val="28"/>
          <w:szCs w:val="28"/>
          <w:lang w:eastAsia="ru-RU"/>
        </w:rPr>
        <w:t>- радіочастотний ресурс узгоджений з Міністерством оборони України;</w:t>
      </w:r>
    </w:p>
    <w:p w:rsidR="003D7A39" w:rsidRPr="00E64044" w:rsidRDefault="003D7A39" w:rsidP="00E64044">
      <w:pPr>
        <w:spacing w:after="0" w:line="240" w:lineRule="auto"/>
        <w:ind w:left="75"/>
        <w:jc w:val="both"/>
        <w:rPr>
          <w:rFonts w:ascii="Times New Roman" w:hAnsi="Times New Roman" w:cs="Times New Roman"/>
          <w:sz w:val="28"/>
          <w:szCs w:val="28"/>
          <w:lang w:eastAsia="ru-RU"/>
        </w:rPr>
      </w:pPr>
      <w:r w:rsidRPr="00E64044">
        <w:rPr>
          <w:rFonts w:ascii="Times New Roman" w:hAnsi="Times New Roman" w:cs="Times New Roman"/>
          <w:color w:val="000000"/>
          <w:spacing w:val="5"/>
          <w:sz w:val="28"/>
          <w:szCs w:val="28"/>
          <w:lang w:eastAsia="ru-RU"/>
        </w:rPr>
        <w:t>- технічні характеристики радіоелектронних засобів (РЕЗ) оператора;</w:t>
      </w:r>
    </w:p>
    <w:p w:rsidR="003D7A39" w:rsidRPr="00E64044" w:rsidRDefault="003D7A39" w:rsidP="00E64044">
      <w:pPr>
        <w:spacing w:after="0" w:line="240" w:lineRule="auto"/>
        <w:ind w:left="75"/>
        <w:jc w:val="both"/>
        <w:rPr>
          <w:rFonts w:ascii="Times New Roman" w:hAnsi="Times New Roman" w:cs="Times New Roman"/>
          <w:sz w:val="28"/>
          <w:szCs w:val="28"/>
          <w:lang w:eastAsia="ru-RU"/>
        </w:rPr>
      </w:pPr>
      <w:r w:rsidRPr="00E64044">
        <w:rPr>
          <w:rFonts w:ascii="Times New Roman" w:hAnsi="Times New Roman" w:cs="Times New Roman"/>
          <w:color w:val="000000"/>
          <w:spacing w:val="5"/>
          <w:sz w:val="28"/>
          <w:szCs w:val="28"/>
          <w:lang w:eastAsia="ru-RU"/>
        </w:rPr>
        <w:t>- характеристики випромінювання сигналу;</w:t>
      </w:r>
    </w:p>
    <w:p w:rsidR="003D7A39" w:rsidRPr="00E64044" w:rsidRDefault="003D7A39" w:rsidP="00E64044">
      <w:pPr>
        <w:spacing w:after="0" w:line="240" w:lineRule="auto"/>
        <w:ind w:left="75"/>
        <w:jc w:val="both"/>
        <w:rPr>
          <w:rFonts w:ascii="Times New Roman" w:hAnsi="Times New Roman" w:cs="Times New Roman"/>
          <w:sz w:val="28"/>
          <w:szCs w:val="28"/>
          <w:lang w:eastAsia="ru-RU"/>
        </w:rPr>
      </w:pPr>
      <w:r w:rsidRPr="00E64044">
        <w:rPr>
          <w:rFonts w:ascii="Times New Roman" w:hAnsi="Times New Roman" w:cs="Times New Roman"/>
          <w:color w:val="000000"/>
          <w:spacing w:val="5"/>
          <w:sz w:val="28"/>
          <w:szCs w:val="28"/>
          <w:lang w:eastAsia="ru-RU"/>
        </w:rPr>
        <w:t>- висота підвісу антени  та її коефіцієнт підсилювання що скоординовані на міжнародному рівні та впливають на зону охоплення території сигналом.</w:t>
      </w:r>
    </w:p>
    <w:p w:rsidR="003D7A39" w:rsidRPr="00E64044" w:rsidRDefault="003D7A39" w:rsidP="00E64044">
      <w:pPr>
        <w:numPr>
          <w:ilvl w:val="0"/>
          <w:numId w:val="4"/>
        </w:numPr>
        <w:spacing w:after="0" w:line="240" w:lineRule="auto"/>
        <w:jc w:val="both"/>
        <w:rPr>
          <w:rFonts w:ascii="Times New Roman" w:hAnsi="Times New Roman" w:cs="Times New Roman"/>
          <w:sz w:val="28"/>
          <w:szCs w:val="28"/>
          <w:lang w:eastAsia="ru-RU"/>
        </w:rPr>
      </w:pPr>
      <w:r w:rsidRPr="00E64044">
        <w:rPr>
          <w:rFonts w:ascii="Times New Roman" w:hAnsi="Times New Roman" w:cs="Times New Roman"/>
          <w:sz w:val="28"/>
          <w:szCs w:val="28"/>
          <w:lang w:eastAsia="ru-RU"/>
        </w:rPr>
        <w:t>На підставі ліцензій на мовлення, виданих Національною радою, НРКУ закуповує телекомунікаційні послуги у операторів, зазначених в ліцензії, для трансляції радіопрограм на території України у конкретному регіоні з певною зоною охоплення.</w:t>
      </w:r>
    </w:p>
    <w:p w:rsidR="003D7A39" w:rsidRPr="00E64044" w:rsidRDefault="003D7A39" w:rsidP="00E64044">
      <w:pPr>
        <w:spacing w:after="0" w:line="240" w:lineRule="auto"/>
        <w:ind w:firstLine="708"/>
        <w:jc w:val="both"/>
        <w:rPr>
          <w:rFonts w:ascii="Times New Roman" w:hAnsi="Times New Roman" w:cs="Times New Roman"/>
          <w:sz w:val="28"/>
          <w:szCs w:val="28"/>
          <w:lang w:eastAsia="ru-RU"/>
        </w:rPr>
      </w:pPr>
      <w:r w:rsidRPr="00E64044">
        <w:rPr>
          <w:rFonts w:ascii="Times New Roman" w:hAnsi="Times New Roman" w:cs="Times New Roman"/>
          <w:sz w:val="28"/>
          <w:szCs w:val="28"/>
          <w:lang w:eastAsia="ru-RU"/>
        </w:rPr>
        <w:t>Національна радіокомпанія України, як ліцензіат, зобов’язана виконувати умови ліцензії та відповідає за виконання встановлених вимог Закону України „Про телебачення та радіомовлення”   (п. 7 ст. 27).</w:t>
      </w:r>
    </w:p>
    <w:p w:rsidR="003D7A39" w:rsidRPr="00BD7923" w:rsidRDefault="003D7A39" w:rsidP="00BD79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i/>
          <w:iCs/>
          <w:sz w:val="28"/>
          <w:szCs w:val="28"/>
          <w:lang w:eastAsia="uk-UA"/>
        </w:rPr>
      </w:pPr>
      <w:r w:rsidRPr="00BD7923">
        <w:rPr>
          <w:rFonts w:ascii="Times New Roman" w:hAnsi="Times New Roman" w:cs="Times New Roman"/>
          <w:i/>
          <w:iCs/>
          <w:sz w:val="28"/>
          <w:szCs w:val="28"/>
          <w:lang w:eastAsia="uk-UA"/>
        </w:rPr>
        <w:t>Документи, що підтверджують наявність умов застосування пе</w:t>
      </w:r>
      <w:r>
        <w:rPr>
          <w:rFonts w:ascii="Times New Roman" w:hAnsi="Times New Roman" w:cs="Times New Roman"/>
          <w:i/>
          <w:iCs/>
          <w:sz w:val="28"/>
          <w:szCs w:val="28"/>
          <w:lang w:eastAsia="uk-UA"/>
        </w:rPr>
        <w:t>реговорної процедури закупівлі:</w:t>
      </w:r>
    </w:p>
    <w:p w:rsidR="003D7A39" w:rsidRPr="00C07275" w:rsidRDefault="003D7A39" w:rsidP="00C07275">
      <w:pPr>
        <w:numPr>
          <w:ilvl w:val="0"/>
          <w:numId w:val="5"/>
        </w:numPr>
        <w:spacing w:after="0" w:line="240" w:lineRule="auto"/>
        <w:jc w:val="both"/>
        <w:rPr>
          <w:rFonts w:ascii="Times New Roman" w:hAnsi="Times New Roman" w:cs="Times New Roman"/>
          <w:b/>
          <w:bCs/>
          <w:i/>
          <w:iCs/>
          <w:sz w:val="28"/>
          <w:szCs w:val="28"/>
          <w:u w:val="single"/>
          <w:lang w:eastAsia="uk-UA"/>
        </w:rPr>
      </w:pPr>
      <w:r w:rsidRPr="00C07275">
        <w:rPr>
          <w:rFonts w:ascii="Times New Roman" w:hAnsi="Times New Roman" w:cs="Times New Roman"/>
          <w:b/>
          <w:bCs/>
          <w:i/>
          <w:iCs/>
          <w:sz w:val="28"/>
          <w:szCs w:val="28"/>
          <w:u w:val="single"/>
          <w:lang w:eastAsia="uk-UA"/>
        </w:rPr>
        <w:t>Лист Державного комітету телебачення і радіомовлення України:</w:t>
      </w:r>
    </w:p>
    <w:p w:rsidR="003D7A39" w:rsidRPr="00C07275" w:rsidRDefault="003D7A39" w:rsidP="00C07275">
      <w:pPr>
        <w:spacing w:after="0" w:line="240" w:lineRule="auto"/>
        <w:jc w:val="both"/>
        <w:rPr>
          <w:rFonts w:ascii="Times New Roman" w:hAnsi="Times New Roman" w:cs="Times New Roman"/>
          <w:b/>
          <w:bCs/>
          <w:i/>
          <w:iCs/>
          <w:sz w:val="28"/>
          <w:szCs w:val="28"/>
          <w:u w:val="single"/>
          <w:lang w:eastAsia="uk-UA"/>
        </w:rPr>
      </w:pPr>
      <w:r w:rsidRPr="00C07275">
        <w:rPr>
          <w:rFonts w:ascii="Times New Roman" w:hAnsi="Times New Roman" w:cs="Times New Roman"/>
          <w:b/>
          <w:bCs/>
          <w:i/>
          <w:iCs/>
          <w:sz w:val="28"/>
          <w:szCs w:val="28"/>
          <w:u w:val="single"/>
          <w:lang w:eastAsia="uk-UA"/>
        </w:rPr>
        <w:t xml:space="preserve"> від 11.03.15р.  № 1047/29/3</w:t>
      </w:r>
    </w:p>
    <w:p w:rsidR="003D7A39" w:rsidRPr="00C07275" w:rsidRDefault="003D7A39" w:rsidP="00C07275">
      <w:pPr>
        <w:numPr>
          <w:ilvl w:val="0"/>
          <w:numId w:val="5"/>
        </w:numPr>
        <w:spacing w:after="0" w:line="240" w:lineRule="auto"/>
        <w:jc w:val="both"/>
        <w:rPr>
          <w:rFonts w:ascii="Times New Roman" w:hAnsi="Times New Roman" w:cs="Times New Roman"/>
          <w:b/>
          <w:bCs/>
          <w:i/>
          <w:iCs/>
          <w:sz w:val="28"/>
          <w:szCs w:val="28"/>
          <w:u w:val="single"/>
          <w:lang w:eastAsia="uk-UA"/>
        </w:rPr>
      </w:pPr>
      <w:r w:rsidRPr="00C07275">
        <w:rPr>
          <w:rFonts w:ascii="Times New Roman" w:hAnsi="Times New Roman" w:cs="Times New Roman"/>
          <w:b/>
          <w:bCs/>
          <w:i/>
          <w:iCs/>
          <w:sz w:val="28"/>
          <w:szCs w:val="28"/>
          <w:u w:val="single"/>
          <w:lang w:eastAsia="uk-UA"/>
        </w:rPr>
        <w:t>Наказ Державного комітету телебачення і радіомовлення України від 30.01.2015р. №11;</w:t>
      </w:r>
    </w:p>
    <w:p w:rsidR="003D7A39" w:rsidRPr="00C07275" w:rsidRDefault="003D7A39" w:rsidP="00C07275">
      <w:pPr>
        <w:numPr>
          <w:ilvl w:val="0"/>
          <w:numId w:val="5"/>
        </w:numPr>
        <w:spacing w:after="0" w:line="240" w:lineRule="auto"/>
        <w:jc w:val="both"/>
        <w:rPr>
          <w:rFonts w:ascii="Times New Roman" w:hAnsi="Times New Roman" w:cs="Times New Roman"/>
          <w:b/>
          <w:bCs/>
          <w:i/>
          <w:iCs/>
          <w:sz w:val="28"/>
          <w:szCs w:val="28"/>
          <w:u w:val="single"/>
          <w:lang w:eastAsia="uk-UA"/>
        </w:rPr>
      </w:pPr>
      <w:r w:rsidRPr="00C07275">
        <w:rPr>
          <w:rFonts w:ascii="Times New Roman" w:hAnsi="Times New Roman" w:cs="Times New Roman"/>
          <w:b/>
          <w:bCs/>
          <w:i/>
          <w:iCs/>
          <w:sz w:val="28"/>
          <w:szCs w:val="28"/>
          <w:u w:val="single"/>
          <w:lang w:eastAsia="uk-UA"/>
        </w:rPr>
        <w:t xml:space="preserve">Роз’яснення Мінекономрозвитку України від 06.02.2015р. №3302-05/3934-07. </w:t>
      </w:r>
    </w:p>
    <w:p w:rsidR="003D7A39" w:rsidRPr="00BD7923" w:rsidRDefault="003D7A39" w:rsidP="00BD79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bCs/>
          <w:sz w:val="28"/>
          <w:szCs w:val="28"/>
          <w:lang w:eastAsia="uk-UA"/>
        </w:rPr>
      </w:pPr>
    </w:p>
    <w:p w:rsidR="003D7A39" w:rsidRPr="005714A9" w:rsidRDefault="003D7A39" w:rsidP="00184A27">
      <w:pPr>
        <w:spacing w:after="0" w:line="240" w:lineRule="auto"/>
        <w:rPr>
          <w:rFonts w:ascii="Times New Roman" w:hAnsi="Times New Roman" w:cs="Times New Roman"/>
          <w:b/>
          <w:bCs/>
          <w:sz w:val="28"/>
          <w:szCs w:val="28"/>
          <w:lang w:eastAsia="uk-UA"/>
        </w:rPr>
      </w:pPr>
    </w:p>
    <w:p w:rsidR="003D7A39" w:rsidRDefault="003D7A39" w:rsidP="00184A27">
      <w:pPr>
        <w:spacing w:after="0" w:line="240" w:lineRule="auto"/>
        <w:rPr>
          <w:rFonts w:ascii="Times New Roman" w:hAnsi="Times New Roman" w:cs="Times New Roman"/>
          <w:b/>
          <w:bCs/>
          <w:sz w:val="28"/>
          <w:szCs w:val="28"/>
          <w:lang w:eastAsia="uk-UA"/>
        </w:rPr>
      </w:pPr>
    </w:p>
    <w:p w:rsidR="003D7A39" w:rsidRDefault="003D7A39" w:rsidP="00184A27">
      <w:pPr>
        <w:spacing w:after="0" w:line="240" w:lineRule="auto"/>
        <w:rPr>
          <w:rFonts w:ascii="Times New Roman" w:hAnsi="Times New Roman" w:cs="Times New Roman"/>
          <w:b/>
          <w:bCs/>
          <w:sz w:val="28"/>
          <w:szCs w:val="28"/>
          <w:lang w:eastAsia="uk-UA"/>
        </w:rPr>
      </w:pPr>
    </w:p>
    <w:p w:rsidR="003D7A39" w:rsidRDefault="003D7A39" w:rsidP="00184A27">
      <w:pPr>
        <w:spacing w:after="0" w:line="240" w:lineRule="auto"/>
        <w:rPr>
          <w:rFonts w:ascii="Times New Roman" w:hAnsi="Times New Roman" w:cs="Times New Roman"/>
          <w:b/>
          <w:bCs/>
          <w:sz w:val="28"/>
          <w:szCs w:val="28"/>
          <w:lang w:eastAsia="uk-UA"/>
        </w:rPr>
      </w:pPr>
      <w:bookmarkStart w:id="28" w:name="n32"/>
      <w:bookmarkEnd w:id="28"/>
      <w:r w:rsidRPr="00815F6F">
        <w:rPr>
          <w:rFonts w:ascii="Times New Roman" w:hAnsi="Times New Roman" w:cs="Times New Roman"/>
          <w:b/>
          <w:bCs/>
          <w:sz w:val="28"/>
          <w:szCs w:val="28"/>
          <w:lang w:eastAsia="uk-UA"/>
        </w:rPr>
        <w:t>12. Склад комітету з конкурсних торгів:</w:t>
      </w:r>
    </w:p>
    <w:p w:rsidR="003D7A39" w:rsidRDefault="003D7A39" w:rsidP="00184A27">
      <w:pPr>
        <w:spacing w:after="0" w:line="240" w:lineRule="auto"/>
        <w:rPr>
          <w:rFonts w:ascii="Times New Roman" w:hAnsi="Times New Roman" w:cs="Times New Roman"/>
          <w:sz w:val="28"/>
          <w:szCs w:val="28"/>
          <w:lang w:eastAsia="uk-UA"/>
        </w:rPr>
      </w:pPr>
      <w:r w:rsidRPr="00815F6F">
        <w:rPr>
          <w:rFonts w:ascii="Times New Roman" w:hAnsi="Times New Roman" w:cs="Times New Roman"/>
          <w:sz w:val="28"/>
          <w:szCs w:val="28"/>
          <w:lang w:eastAsia="uk-UA"/>
        </w:rPr>
        <w:t xml:space="preserve">_______________________________________________________. </w:t>
      </w:r>
      <w:r w:rsidRPr="00815F6F">
        <w:rPr>
          <w:rFonts w:ascii="Times New Roman" w:hAnsi="Times New Roman" w:cs="Times New Roman"/>
          <w:sz w:val="28"/>
          <w:szCs w:val="28"/>
          <w:lang w:eastAsia="uk-UA"/>
        </w:rPr>
        <w:br/>
        <w:t>        (прізвища, ініціали та посади членів комітету з конкурсних торгів)</w:t>
      </w:r>
    </w:p>
    <w:p w:rsidR="003D7A39" w:rsidRDefault="003D7A39" w:rsidP="00184A27">
      <w:pPr>
        <w:spacing w:after="0" w:line="240" w:lineRule="auto"/>
        <w:rPr>
          <w:rFonts w:ascii="Times New Roman" w:hAnsi="Times New Roman" w:cs="Times New Roman"/>
          <w:b/>
          <w:bCs/>
          <w:sz w:val="28"/>
          <w:szCs w:val="28"/>
          <w:lang w:eastAsia="uk-UA"/>
        </w:rPr>
      </w:pPr>
    </w:p>
    <w:tbl>
      <w:tblPr>
        <w:tblW w:w="518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
        <w:gridCol w:w="427"/>
        <w:gridCol w:w="1918"/>
        <w:gridCol w:w="3450"/>
        <w:gridCol w:w="3864"/>
        <w:gridCol w:w="442"/>
      </w:tblGrid>
      <w:tr w:rsidR="003D7A39" w:rsidRPr="00A40EDF">
        <w:tc>
          <w:tcPr>
            <w:tcW w:w="2455" w:type="dxa"/>
            <w:gridSpan w:val="3"/>
          </w:tcPr>
          <w:p w:rsidR="003D7A39" w:rsidRPr="00A40EDF" w:rsidRDefault="003D7A39" w:rsidP="00613CE5">
            <w:pPr>
              <w:jc w:val="center"/>
              <w:rPr>
                <w:rFonts w:ascii="Times New Roman" w:hAnsi="Times New Roman" w:cs="Times New Roman"/>
                <w:sz w:val="24"/>
                <w:szCs w:val="24"/>
              </w:rPr>
            </w:pPr>
            <w:bookmarkStart w:id="29" w:name="n34"/>
            <w:bookmarkEnd w:id="29"/>
            <w:r w:rsidRPr="00A40EDF">
              <w:rPr>
                <w:rFonts w:ascii="Times New Roman" w:hAnsi="Times New Roman" w:cs="Times New Roman"/>
                <w:b/>
                <w:bCs/>
                <w:color w:val="000000"/>
                <w:sz w:val="24"/>
                <w:szCs w:val="24"/>
              </w:rPr>
              <w:t>Прізвища, ініціали</w:t>
            </w:r>
          </w:p>
        </w:tc>
        <w:tc>
          <w:tcPr>
            <w:tcW w:w="7756" w:type="dxa"/>
            <w:gridSpan w:val="3"/>
          </w:tcPr>
          <w:p w:rsidR="003D7A39" w:rsidRPr="00A40EDF" w:rsidRDefault="003D7A39" w:rsidP="00613CE5">
            <w:pPr>
              <w:jc w:val="center"/>
              <w:rPr>
                <w:rFonts w:ascii="Times New Roman" w:hAnsi="Times New Roman" w:cs="Times New Roman"/>
                <w:sz w:val="24"/>
                <w:szCs w:val="24"/>
              </w:rPr>
            </w:pPr>
            <w:r w:rsidRPr="00A40EDF">
              <w:rPr>
                <w:rFonts w:ascii="Times New Roman" w:hAnsi="Times New Roman" w:cs="Times New Roman"/>
                <w:b/>
                <w:bCs/>
                <w:color w:val="000000"/>
                <w:sz w:val="24"/>
                <w:szCs w:val="24"/>
              </w:rPr>
              <w:t>Посади членів комітету конкурсних торгів</w:t>
            </w:r>
          </w:p>
        </w:tc>
      </w:tr>
      <w:tr w:rsidR="003D7A39" w:rsidRPr="00A40EDF">
        <w:trPr>
          <w:trHeight w:val="381"/>
        </w:trPr>
        <w:tc>
          <w:tcPr>
            <w:tcW w:w="2455" w:type="dxa"/>
            <w:gridSpan w:val="3"/>
          </w:tcPr>
          <w:p w:rsidR="003D7A39" w:rsidRPr="00A40EDF" w:rsidRDefault="003D7A39"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Табаченко А.Д.</w:t>
            </w:r>
          </w:p>
        </w:tc>
        <w:tc>
          <w:tcPr>
            <w:tcW w:w="7756" w:type="dxa"/>
            <w:gridSpan w:val="3"/>
          </w:tcPr>
          <w:p w:rsidR="003D7A39" w:rsidRPr="00A40EDF" w:rsidRDefault="003D7A39" w:rsidP="00815F6F">
            <w:pPr>
              <w:tabs>
                <w:tab w:val="left" w:pos="4453"/>
                <w:tab w:val="left" w:pos="5187"/>
              </w:tabs>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Перший заступник генерального директора - Голова</w:t>
            </w:r>
          </w:p>
        </w:tc>
      </w:tr>
      <w:tr w:rsidR="003D7A39" w:rsidRPr="00A40EDF">
        <w:trPr>
          <w:trHeight w:val="459"/>
        </w:trPr>
        <w:tc>
          <w:tcPr>
            <w:tcW w:w="2455" w:type="dxa"/>
            <w:gridSpan w:val="3"/>
          </w:tcPr>
          <w:p w:rsidR="003D7A39" w:rsidRPr="00A40EDF" w:rsidRDefault="003D7A39"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Юрченко В.В.</w:t>
            </w:r>
          </w:p>
        </w:tc>
        <w:tc>
          <w:tcPr>
            <w:tcW w:w="7756" w:type="dxa"/>
            <w:gridSpan w:val="3"/>
          </w:tcPr>
          <w:p w:rsidR="003D7A39" w:rsidRPr="00A40EDF" w:rsidRDefault="003D7A39"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генерального директора з питань виготовлення та поширення радіомовної продукції – заступник голови</w:t>
            </w:r>
          </w:p>
        </w:tc>
      </w:tr>
      <w:tr w:rsidR="003D7A39" w:rsidRPr="00A40EDF">
        <w:tc>
          <w:tcPr>
            <w:tcW w:w="2455" w:type="dxa"/>
            <w:gridSpan w:val="3"/>
          </w:tcPr>
          <w:p w:rsidR="003D7A39" w:rsidRPr="00A40EDF" w:rsidRDefault="003D7A39"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Чаленко А.В.</w:t>
            </w:r>
          </w:p>
        </w:tc>
        <w:tc>
          <w:tcPr>
            <w:tcW w:w="7756" w:type="dxa"/>
            <w:gridSpan w:val="3"/>
          </w:tcPr>
          <w:p w:rsidR="003D7A39" w:rsidRPr="00A40EDF" w:rsidRDefault="003D7A39"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генерального директора, начальник господарчого управління</w:t>
            </w:r>
          </w:p>
        </w:tc>
      </w:tr>
      <w:tr w:rsidR="003D7A39" w:rsidRPr="00A40EDF">
        <w:tc>
          <w:tcPr>
            <w:tcW w:w="2455" w:type="dxa"/>
            <w:gridSpan w:val="3"/>
          </w:tcPr>
          <w:p w:rsidR="003D7A39" w:rsidRPr="00A40EDF" w:rsidRDefault="003D7A39"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Максімичева З.А.</w:t>
            </w:r>
          </w:p>
        </w:tc>
        <w:tc>
          <w:tcPr>
            <w:tcW w:w="7756" w:type="dxa"/>
            <w:gridSpan w:val="3"/>
          </w:tcPr>
          <w:p w:rsidR="003D7A39" w:rsidRPr="00A40EDF" w:rsidRDefault="003D7A39"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начальника економічного управління, начальник планово – фінансового відділу</w:t>
            </w:r>
          </w:p>
        </w:tc>
      </w:tr>
      <w:tr w:rsidR="003D7A39" w:rsidRPr="00A40EDF">
        <w:trPr>
          <w:trHeight w:val="521"/>
        </w:trPr>
        <w:tc>
          <w:tcPr>
            <w:tcW w:w="2455" w:type="dxa"/>
            <w:gridSpan w:val="3"/>
          </w:tcPr>
          <w:p w:rsidR="003D7A39" w:rsidRPr="00815F6F" w:rsidRDefault="003D7A39" w:rsidP="00613CE5">
            <w:pPr>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Михайленко А.Д.</w:t>
            </w:r>
          </w:p>
        </w:tc>
        <w:tc>
          <w:tcPr>
            <w:tcW w:w="7756" w:type="dxa"/>
            <w:gridSpan w:val="3"/>
          </w:tcPr>
          <w:p w:rsidR="003D7A39" w:rsidRPr="00815F6F" w:rsidRDefault="003D7A39"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юридичного відділу управління справами</w:t>
            </w:r>
          </w:p>
        </w:tc>
      </w:tr>
      <w:tr w:rsidR="003D7A39" w:rsidRPr="00A40EDF">
        <w:trPr>
          <w:trHeight w:val="376"/>
        </w:trPr>
        <w:tc>
          <w:tcPr>
            <w:tcW w:w="2455" w:type="dxa"/>
            <w:gridSpan w:val="3"/>
          </w:tcPr>
          <w:p w:rsidR="003D7A39" w:rsidRPr="00815F6F" w:rsidRDefault="003D7A39"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Ходос А.К. </w:t>
            </w:r>
          </w:p>
        </w:tc>
        <w:tc>
          <w:tcPr>
            <w:tcW w:w="7756" w:type="dxa"/>
            <w:gridSpan w:val="3"/>
          </w:tcPr>
          <w:p w:rsidR="003D7A39" w:rsidRPr="00815F6F" w:rsidRDefault="003D7A39"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управління радіомовлення</w:t>
            </w:r>
          </w:p>
        </w:tc>
      </w:tr>
      <w:tr w:rsidR="003D7A39" w:rsidRPr="00A40EDF">
        <w:tc>
          <w:tcPr>
            <w:tcW w:w="2455" w:type="dxa"/>
            <w:gridSpan w:val="3"/>
          </w:tcPr>
          <w:p w:rsidR="003D7A39" w:rsidRPr="00815F6F" w:rsidRDefault="003D7A39"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Костюкевич Г.М.</w:t>
            </w:r>
          </w:p>
        </w:tc>
        <w:tc>
          <w:tcPr>
            <w:tcW w:w="7756" w:type="dxa"/>
            <w:gridSpan w:val="3"/>
          </w:tcPr>
          <w:p w:rsidR="003D7A39" w:rsidRPr="00815F6F" w:rsidRDefault="003D7A39"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управління виготовлення позастудійної радіомовної продукції</w:t>
            </w:r>
          </w:p>
        </w:tc>
      </w:tr>
      <w:tr w:rsidR="003D7A39" w:rsidRPr="00A40EDF">
        <w:tc>
          <w:tcPr>
            <w:tcW w:w="2455" w:type="dxa"/>
            <w:gridSpan w:val="3"/>
          </w:tcPr>
          <w:p w:rsidR="003D7A39" w:rsidRPr="00815F6F" w:rsidRDefault="003D7A39"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Лахно Є. Л.                          </w:t>
            </w:r>
          </w:p>
        </w:tc>
        <w:tc>
          <w:tcPr>
            <w:tcW w:w="7756" w:type="dxa"/>
            <w:gridSpan w:val="3"/>
          </w:tcPr>
          <w:p w:rsidR="003D7A39" w:rsidRPr="00815F6F" w:rsidRDefault="003D7A39"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управління поширення радіомовної   продукції</w:t>
            </w:r>
          </w:p>
        </w:tc>
      </w:tr>
      <w:tr w:rsidR="003D7A39" w:rsidRPr="00A40EDF">
        <w:tc>
          <w:tcPr>
            <w:tcW w:w="2455" w:type="dxa"/>
            <w:gridSpan w:val="3"/>
          </w:tcPr>
          <w:p w:rsidR="003D7A39" w:rsidRPr="00815F6F" w:rsidRDefault="003D7A39"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Міщенко О.М.</w:t>
            </w:r>
          </w:p>
        </w:tc>
        <w:tc>
          <w:tcPr>
            <w:tcW w:w="7756" w:type="dxa"/>
            <w:gridSpan w:val="3"/>
          </w:tcPr>
          <w:p w:rsidR="003D7A39" w:rsidRPr="00815F6F" w:rsidRDefault="003D7A39"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відділу взаємодії з операторами зв’язку управління поширення радіомовної продукції</w:t>
            </w:r>
          </w:p>
        </w:tc>
      </w:tr>
      <w:tr w:rsidR="003D7A39" w:rsidRPr="00A40EDF">
        <w:tc>
          <w:tcPr>
            <w:tcW w:w="2455" w:type="dxa"/>
            <w:gridSpan w:val="3"/>
          </w:tcPr>
          <w:p w:rsidR="003D7A39" w:rsidRPr="00815F6F" w:rsidRDefault="003D7A39"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Заболотний М.М.</w:t>
            </w:r>
          </w:p>
          <w:p w:rsidR="003D7A39" w:rsidRPr="00815F6F" w:rsidRDefault="003D7A39" w:rsidP="008E2BB0">
            <w:pPr>
              <w:spacing w:after="0" w:line="240" w:lineRule="auto"/>
              <w:jc w:val="center"/>
              <w:rPr>
                <w:rFonts w:ascii="Times New Roman" w:hAnsi="Times New Roman" w:cs="Times New Roman"/>
                <w:sz w:val="24"/>
                <w:szCs w:val="24"/>
                <w:lang w:eastAsia="ru-RU"/>
              </w:rPr>
            </w:pPr>
          </w:p>
        </w:tc>
        <w:tc>
          <w:tcPr>
            <w:tcW w:w="7756" w:type="dxa"/>
            <w:gridSpan w:val="3"/>
          </w:tcPr>
          <w:p w:rsidR="003D7A39" w:rsidRPr="00815F6F" w:rsidRDefault="003D7A39"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господарчого управління, начальник відділу матеріально-технічного забезпечення</w:t>
            </w:r>
          </w:p>
        </w:tc>
      </w:tr>
      <w:tr w:rsidR="003D7A39" w:rsidRPr="00A40EDF">
        <w:tc>
          <w:tcPr>
            <w:tcW w:w="2455" w:type="dxa"/>
            <w:gridSpan w:val="3"/>
          </w:tcPr>
          <w:p w:rsidR="003D7A39" w:rsidRPr="00815F6F" w:rsidRDefault="003D7A39"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Юдіна О.О.</w:t>
            </w:r>
          </w:p>
        </w:tc>
        <w:tc>
          <w:tcPr>
            <w:tcW w:w="7756" w:type="dxa"/>
            <w:gridSpan w:val="3"/>
          </w:tcPr>
          <w:p w:rsidR="003D7A39" w:rsidRPr="00815F6F" w:rsidRDefault="003D7A39" w:rsidP="00C0727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провідний </w:t>
            </w:r>
            <w:r w:rsidRPr="00815F6F">
              <w:rPr>
                <w:rFonts w:ascii="Times New Roman" w:hAnsi="Times New Roman" w:cs="Times New Roman"/>
                <w:sz w:val="24"/>
                <w:szCs w:val="24"/>
                <w:lang w:eastAsia="ru-RU"/>
              </w:rPr>
              <w:t>економіст сектору державних закупівель планово – фінансового відділу економічного управління - секретар Комітету з конкурсних торгів</w:t>
            </w:r>
          </w:p>
        </w:tc>
      </w:tr>
      <w:tr w:rsidR="003D7A39" w:rsidRPr="00A40EDF">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0" w:type="dxa"/>
          <w:wAfter w:w="442" w:type="dxa"/>
          <w:tblCellSpacing w:w="0" w:type="dxa"/>
        </w:trPr>
        <w:tc>
          <w:tcPr>
            <w:tcW w:w="427" w:type="dxa"/>
          </w:tcPr>
          <w:p w:rsidR="003D7A39" w:rsidRPr="00184A27" w:rsidRDefault="003D7A39" w:rsidP="00184A27">
            <w:pPr>
              <w:spacing w:before="100" w:beforeAutospacing="1" w:after="100" w:afterAutospacing="1" w:line="240" w:lineRule="auto"/>
              <w:rPr>
                <w:rFonts w:ascii="Times New Roman" w:hAnsi="Times New Roman" w:cs="Times New Roman"/>
                <w:sz w:val="24"/>
                <w:szCs w:val="24"/>
                <w:lang w:eastAsia="uk-UA"/>
              </w:rPr>
            </w:pPr>
          </w:p>
        </w:tc>
        <w:tc>
          <w:tcPr>
            <w:tcW w:w="9232" w:type="dxa"/>
            <w:gridSpan w:val="3"/>
          </w:tcPr>
          <w:p w:rsidR="003D7A39" w:rsidRDefault="003D7A39" w:rsidP="00184A27">
            <w:pPr>
              <w:spacing w:before="100" w:beforeAutospacing="1" w:after="100" w:afterAutospacing="1" w:line="240" w:lineRule="auto"/>
              <w:rPr>
                <w:rFonts w:ascii="Times New Roman" w:hAnsi="Times New Roman" w:cs="Times New Roman"/>
                <w:sz w:val="24"/>
                <w:szCs w:val="24"/>
                <w:lang w:val="ru-RU" w:eastAsia="uk-UA"/>
              </w:rPr>
            </w:pPr>
          </w:p>
          <w:p w:rsidR="003D7A39" w:rsidRDefault="003D7A39" w:rsidP="00184A27">
            <w:pPr>
              <w:spacing w:before="100" w:beforeAutospacing="1" w:after="100" w:afterAutospacing="1" w:line="240" w:lineRule="auto"/>
              <w:rPr>
                <w:rFonts w:ascii="Times New Roman" w:hAnsi="Times New Roman" w:cs="Times New Roman"/>
                <w:sz w:val="24"/>
                <w:szCs w:val="24"/>
                <w:lang w:val="ru-RU" w:eastAsia="uk-UA"/>
              </w:rPr>
            </w:pPr>
          </w:p>
          <w:p w:rsidR="003D7A39" w:rsidRDefault="003D7A39" w:rsidP="00184A27">
            <w:pPr>
              <w:spacing w:before="100" w:beforeAutospacing="1" w:after="100" w:afterAutospacing="1" w:line="240" w:lineRule="auto"/>
              <w:rPr>
                <w:rFonts w:ascii="Times New Roman" w:hAnsi="Times New Roman" w:cs="Times New Roman"/>
                <w:sz w:val="24"/>
                <w:szCs w:val="24"/>
                <w:lang w:val="ru-RU" w:eastAsia="uk-UA"/>
              </w:rPr>
            </w:pPr>
          </w:p>
          <w:p w:rsidR="003D7A39" w:rsidRPr="00815F6F" w:rsidRDefault="003D7A39" w:rsidP="00184A27">
            <w:pPr>
              <w:spacing w:before="100" w:beforeAutospacing="1" w:after="100" w:afterAutospacing="1" w:line="240" w:lineRule="auto"/>
              <w:rPr>
                <w:rFonts w:ascii="Times New Roman" w:hAnsi="Times New Roman" w:cs="Times New Roman"/>
                <w:sz w:val="24"/>
                <w:szCs w:val="24"/>
                <w:lang w:val="ru-RU" w:eastAsia="uk-UA"/>
              </w:rPr>
            </w:pPr>
          </w:p>
          <w:p w:rsidR="003D7A39" w:rsidRPr="00396D6F" w:rsidRDefault="003D7A39" w:rsidP="00815F6F">
            <w:pPr>
              <w:spacing w:after="0" w:line="240" w:lineRule="auto"/>
              <w:ind w:firstLine="708"/>
              <w:rPr>
                <w:rFonts w:ascii="Times New Roman" w:hAnsi="Times New Roman" w:cs="Times New Roman"/>
                <w:b/>
                <w:bCs/>
                <w:sz w:val="28"/>
                <w:szCs w:val="28"/>
                <w:lang w:eastAsia="uk-UA"/>
              </w:rPr>
            </w:pPr>
            <w:r w:rsidRPr="00396D6F">
              <w:rPr>
                <w:rFonts w:ascii="Times New Roman" w:hAnsi="Times New Roman" w:cs="Times New Roman"/>
                <w:b/>
                <w:bCs/>
                <w:sz w:val="28"/>
                <w:szCs w:val="28"/>
                <w:lang w:eastAsia="uk-UA"/>
              </w:rPr>
              <w:t xml:space="preserve">Перший заступник генерального директора </w:t>
            </w:r>
          </w:p>
          <w:p w:rsidR="003D7A39" w:rsidRPr="00396D6F" w:rsidRDefault="003D7A39" w:rsidP="00815F6F">
            <w:pPr>
              <w:spacing w:after="0" w:line="240" w:lineRule="auto"/>
              <w:rPr>
                <w:rFonts w:ascii="Times New Roman" w:hAnsi="Times New Roman" w:cs="Times New Roman"/>
                <w:color w:val="000000"/>
                <w:sz w:val="28"/>
                <w:szCs w:val="28"/>
                <w:lang w:eastAsia="uk-UA"/>
              </w:rPr>
            </w:pPr>
            <w:r w:rsidRPr="00396D6F">
              <w:rPr>
                <w:rFonts w:ascii="Times New Roman" w:hAnsi="Times New Roman" w:cs="Times New Roman"/>
                <w:b/>
                <w:bCs/>
                <w:sz w:val="28"/>
                <w:szCs w:val="28"/>
                <w:lang w:eastAsia="uk-UA"/>
              </w:rPr>
              <w:t xml:space="preserve">          Табаченко А.Д.                                 </w:t>
            </w:r>
            <w:r w:rsidRPr="00396D6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396D6F">
              <w:rPr>
                <w:rFonts w:ascii="Times New Roman" w:hAnsi="Times New Roman" w:cs="Times New Roman"/>
                <w:color w:val="000000"/>
                <w:sz w:val="28"/>
                <w:szCs w:val="28"/>
                <w:lang w:eastAsia="uk-UA"/>
              </w:rPr>
              <w:t>_______________________</w:t>
            </w:r>
            <w:r w:rsidRPr="00396D6F">
              <w:rPr>
                <w:rFonts w:ascii="Times New Roman" w:hAnsi="Times New Roman" w:cs="Times New Roman"/>
                <w:color w:val="000000"/>
                <w:sz w:val="28"/>
                <w:szCs w:val="28"/>
                <w:lang w:eastAsia="uk-UA"/>
              </w:rPr>
              <w:br/>
            </w:r>
            <w:r w:rsidRPr="00B573FD">
              <w:rPr>
                <w:rFonts w:ascii="Times New Roman" w:hAnsi="Times New Roman" w:cs="Times New Roman"/>
                <w:color w:val="000000"/>
                <w:lang w:eastAsia="uk-UA"/>
              </w:rPr>
              <w:t xml:space="preserve">                                                                                              </w:t>
            </w:r>
            <w:r w:rsidRPr="00B573FD">
              <w:rPr>
                <w:rFonts w:ascii="Times New Roman" w:hAnsi="Times New Roman" w:cs="Times New Roman"/>
                <w:color w:val="000000"/>
                <w:lang w:val="ru-RU" w:eastAsia="uk-UA"/>
              </w:rPr>
              <w:t xml:space="preserve">   </w:t>
            </w:r>
            <w:r w:rsidRPr="00B573FD">
              <w:rPr>
                <w:rFonts w:ascii="Times New Roman" w:hAnsi="Times New Roman" w:cs="Times New Roman"/>
                <w:color w:val="000000"/>
                <w:lang w:eastAsia="uk-UA"/>
              </w:rPr>
              <w:t xml:space="preserve"> </w:t>
            </w:r>
            <w:r>
              <w:rPr>
                <w:rFonts w:ascii="Times New Roman" w:hAnsi="Times New Roman" w:cs="Times New Roman"/>
                <w:color w:val="000000"/>
                <w:lang w:eastAsia="uk-UA"/>
              </w:rPr>
              <w:t xml:space="preserve">                 </w:t>
            </w:r>
            <w:r w:rsidRPr="00B573FD">
              <w:rPr>
                <w:rFonts w:ascii="Times New Roman" w:hAnsi="Times New Roman" w:cs="Times New Roman"/>
                <w:color w:val="000000"/>
                <w:lang w:eastAsia="uk-UA"/>
              </w:rPr>
              <w:t xml:space="preserve"> (підпис, М. П.)</w:t>
            </w:r>
            <w:r w:rsidRPr="00396D6F">
              <w:rPr>
                <w:rFonts w:ascii="Times New Roman" w:hAnsi="Times New Roman" w:cs="Times New Roman"/>
                <w:color w:val="000000"/>
                <w:sz w:val="28"/>
                <w:szCs w:val="28"/>
                <w:lang w:eastAsia="uk-UA"/>
              </w:rPr>
              <w:t> </w:t>
            </w:r>
          </w:p>
          <w:p w:rsidR="003D7A39" w:rsidRDefault="003D7A39" w:rsidP="00184A27">
            <w:pPr>
              <w:spacing w:before="100" w:beforeAutospacing="1" w:after="100" w:afterAutospacing="1" w:line="240" w:lineRule="auto"/>
              <w:rPr>
                <w:rFonts w:ascii="Times New Roman" w:hAnsi="Times New Roman" w:cs="Times New Roman"/>
                <w:sz w:val="24"/>
                <w:szCs w:val="24"/>
                <w:lang w:val="ru-RU" w:eastAsia="uk-UA"/>
              </w:rPr>
            </w:pPr>
          </w:p>
          <w:p w:rsidR="003D7A39" w:rsidRDefault="003D7A39" w:rsidP="00184A27">
            <w:pPr>
              <w:spacing w:before="100" w:beforeAutospacing="1" w:after="100" w:afterAutospacing="1" w:line="240" w:lineRule="auto"/>
              <w:rPr>
                <w:rFonts w:ascii="Times New Roman" w:hAnsi="Times New Roman" w:cs="Times New Roman"/>
                <w:sz w:val="24"/>
                <w:szCs w:val="24"/>
                <w:lang w:val="ru-RU" w:eastAsia="uk-UA"/>
              </w:rPr>
            </w:pPr>
          </w:p>
          <w:p w:rsidR="003D7A39" w:rsidRDefault="003D7A39" w:rsidP="00184A27">
            <w:pPr>
              <w:spacing w:before="100" w:beforeAutospacing="1" w:after="100" w:afterAutospacing="1" w:line="240" w:lineRule="auto"/>
              <w:rPr>
                <w:rFonts w:ascii="Times New Roman" w:hAnsi="Times New Roman" w:cs="Times New Roman"/>
                <w:sz w:val="24"/>
                <w:szCs w:val="24"/>
                <w:lang w:val="ru-RU" w:eastAsia="uk-UA"/>
              </w:rPr>
            </w:pPr>
          </w:p>
          <w:p w:rsidR="003D7A39" w:rsidRDefault="003D7A39" w:rsidP="00184A27">
            <w:pPr>
              <w:spacing w:before="100" w:beforeAutospacing="1" w:after="100" w:afterAutospacing="1" w:line="240" w:lineRule="auto"/>
              <w:rPr>
                <w:rFonts w:ascii="Times New Roman" w:hAnsi="Times New Roman" w:cs="Times New Roman"/>
                <w:sz w:val="24"/>
                <w:szCs w:val="24"/>
                <w:lang w:val="ru-RU" w:eastAsia="uk-UA"/>
              </w:rPr>
            </w:pPr>
          </w:p>
          <w:p w:rsidR="003D7A39" w:rsidRDefault="003D7A39" w:rsidP="00184A27">
            <w:pPr>
              <w:spacing w:before="100" w:beforeAutospacing="1" w:after="100" w:afterAutospacing="1" w:line="240" w:lineRule="auto"/>
              <w:rPr>
                <w:rFonts w:ascii="Times New Roman" w:hAnsi="Times New Roman" w:cs="Times New Roman"/>
                <w:sz w:val="24"/>
                <w:szCs w:val="24"/>
                <w:lang w:val="ru-RU" w:eastAsia="uk-UA"/>
              </w:rPr>
            </w:pPr>
          </w:p>
          <w:p w:rsidR="003D7A39" w:rsidRDefault="003D7A39" w:rsidP="00184A27">
            <w:pPr>
              <w:spacing w:before="100" w:beforeAutospacing="1" w:after="100" w:afterAutospacing="1" w:line="240" w:lineRule="auto"/>
              <w:rPr>
                <w:rFonts w:ascii="Times New Roman" w:hAnsi="Times New Roman" w:cs="Times New Roman"/>
                <w:sz w:val="24"/>
                <w:szCs w:val="24"/>
                <w:lang w:val="ru-RU" w:eastAsia="uk-UA"/>
              </w:rPr>
            </w:pPr>
          </w:p>
          <w:p w:rsidR="003D7A39" w:rsidRDefault="003D7A39" w:rsidP="00184A27">
            <w:pPr>
              <w:spacing w:before="100" w:beforeAutospacing="1" w:after="100" w:afterAutospacing="1" w:line="240" w:lineRule="auto"/>
              <w:rPr>
                <w:rFonts w:ascii="Times New Roman" w:hAnsi="Times New Roman" w:cs="Times New Roman"/>
                <w:sz w:val="24"/>
                <w:szCs w:val="24"/>
                <w:lang w:val="ru-RU" w:eastAsia="uk-UA"/>
              </w:rPr>
            </w:pPr>
          </w:p>
          <w:p w:rsidR="003D7A39" w:rsidRDefault="003D7A39" w:rsidP="00184A27">
            <w:pPr>
              <w:spacing w:before="100" w:beforeAutospacing="1" w:after="100" w:afterAutospacing="1" w:line="240" w:lineRule="auto"/>
              <w:rPr>
                <w:rFonts w:ascii="Times New Roman" w:hAnsi="Times New Roman" w:cs="Times New Roman"/>
                <w:sz w:val="24"/>
                <w:szCs w:val="24"/>
                <w:lang w:val="ru-RU" w:eastAsia="uk-UA"/>
              </w:rPr>
            </w:pPr>
          </w:p>
          <w:p w:rsidR="003D7A39" w:rsidRDefault="003D7A39" w:rsidP="00184A27">
            <w:pPr>
              <w:spacing w:before="100" w:beforeAutospacing="1" w:after="100" w:afterAutospacing="1" w:line="240" w:lineRule="auto"/>
              <w:rPr>
                <w:rFonts w:ascii="Times New Roman" w:hAnsi="Times New Roman" w:cs="Times New Roman"/>
                <w:sz w:val="24"/>
                <w:szCs w:val="24"/>
                <w:lang w:val="ru-RU" w:eastAsia="uk-UA"/>
              </w:rPr>
            </w:pPr>
          </w:p>
          <w:p w:rsidR="003D7A39" w:rsidRPr="00815F6F" w:rsidRDefault="003D7A39" w:rsidP="00184A27">
            <w:pPr>
              <w:spacing w:before="100" w:beforeAutospacing="1" w:after="100" w:afterAutospacing="1" w:line="240" w:lineRule="auto"/>
              <w:rPr>
                <w:rFonts w:ascii="Times New Roman" w:hAnsi="Times New Roman" w:cs="Times New Roman"/>
                <w:sz w:val="24"/>
                <w:szCs w:val="24"/>
                <w:lang w:val="ru-RU" w:eastAsia="uk-UA"/>
              </w:rPr>
            </w:pPr>
          </w:p>
        </w:tc>
      </w:tr>
      <w:tr w:rsidR="003D7A39" w:rsidRPr="00A40EDF">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0" w:type="dxa"/>
          <w:wAfter w:w="442" w:type="dxa"/>
          <w:tblCellSpacing w:w="0" w:type="dxa"/>
        </w:trPr>
        <w:tc>
          <w:tcPr>
            <w:tcW w:w="5795" w:type="dxa"/>
            <w:gridSpan w:val="3"/>
          </w:tcPr>
          <w:p w:rsidR="003D7A39" w:rsidRDefault="003D7A39" w:rsidP="00184A27">
            <w:pPr>
              <w:spacing w:before="100" w:beforeAutospacing="1" w:after="100" w:afterAutospacing="1" w:line="240" w:lineRule="auto"/>
              <w:rPr>
                <w:rFonts w:ascii="Times New Roman" w:hAnsi="Times New Roman" w:cs="Times New Roman"/>
                <w:sz w:val="24"/>
                <w:szCs w:val="24"/>
                <w:lang w:eastAsia="uk-UA"/>
              </w:rPr>
            </w:pPr>
            <w:bookmarkStart w:id="30" w:name="n72"/>
            <w:bookmarkStart w:id="31" w:name="n35"/>
            <w:bookmarkEnd w:id="30"/>
            <w:bookmarkEnd w:id="31"/>
          </w:p>
          <w:p w:rsidR="003D7A39" w:rsidRDefault="003D7A39" w:rsidP="00184A27">
            <w:pPr>
              <w:spacing w:before="100" w:beforeAutospacing="1" w:after="100" w:afterAutospacing="1" w:line="240" w:lineRule="auto"/>
              <w:rPr>
                <w:rFonts w:ascii="Times New Roman" w:hAnsi="Times New Roman" w:cs="Times New Roman"/>
                <w:sz w:val="24"/>
                <w:szCs w:val="24"/>
                <w:lang w:eastAsia="uk-UA"/>
              </w:rPr>
            </w:pPr>
          </w:p>
          <w:p w:rsidR="003D7A39" w:rsidRDefault="003D7A39" w:rsidP="00184A27">
            <w:pPr>
              <w:spacing w:before="100" w:beforeAutospacing="1" w:after="100" w:afterAutospacing="1" w:line="240" w:lineRule="auto"/>
              <w:rPr>
                <w:rFonts w:ascii="Times New Roman" w:hAnsi="Times New Roman" w:cs="Times New Roman"/>
                <w:sz w:val="24"/>
                <w:szCs w:val="24"/>
                <w:lang w:eastAsia="uk-UA"/>
              </w:rPr>
            </w:pPr>
          </w:p>
          <w:p w:rsidR="003D7A39" w:rsidRDefault="003D7A39" w:rsidP="00184A27">
            <w:pPr>
              <w:spacing w:before="100" w:beforeAutospacing="1" w:after="100" w:afterAutospacing="1" w:line="240" w:lineRule="auto"/>
              <w:rPr>
                <w:rFonts w:ascii="Times New Roman" w:hAnsi="Times New Roman" w:cs="Times New Roman"/>
                <w:sz w:val="24"/>
                <w:szCs w:val="24"/>
                <w:lang w:eastAsia="uk-UA"/>
              </w:rPr>
            </w:pPr>
          </w:p>
          <w:p w:rsidR="003D7A39" w:rsidRPr="00184A27" w:rsidRDefault="003D7A39" w:rsidP="00184A27">
            <w:pPr>
              <w:spacing w:before="100" w:beforeAutospacing="1" w:after="100" w:afterAutospacing="1" w:line="240" w:lineRule="auto"/>
              <w:rPr>
                <w:rFonts w:ascii="Times New Roman" w:hAnsi="Times New Roman" w:cs="Times New Roman"/>
                <w:sz w:val="24"/>
                <w:szCs w:val="24"/>
                <w:lang w:eastAsia="uk-UA"/>
              </w:rPr>
            </w:pPr>
          </w:p>
        </w:tc>
        <w:tc>
          <w:tcPr>
            <w:tcW w:w="3864" w:type="dxa"/>
          </w:tcPr>
          <w:p w:rsidR="003D7A39" w:rsidRPr="00184A27" w:rsidRDefault="003D7A39" w:rsidP="00184A27">
            <w:pPr>
              <w:spacing w:before="100" w:beforeAutospacing="1" w:after="100" w:afterAutospacing="1"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t xml:space="preserve">ЗАТВЕРДЖЕНО </w:t>
            </w:r>
            <w:r w:rsidRPr="00184A27">
              <w:rPr>
                <w:rFonts w:ascii="Times New Roman" w:hAnsi="Times New Roman" w:cs="Times New Roman"/>
                <w:sz w:val="24"/>
                <w:szCs w:val="24"/>
                <w:lang w:eastAsia="uk-UA"/>
              </w:rPr>
              <w:br/>
              <w:t xml:space="preserve">Наказ Міністерства </w:t>
            </w:r>
            <w:r w:rsidRPr="00184A27">
              <w:rPr>
                <w:rFonts w:ascii="Times New Roman" w:hAnsi="Times New Roman" w:cs="Times New Roman"/>
                <w:sz w:val="24"/>
                <w:szCs w:val="24"/>
                <w:lang w:eastAsia="uk-UA"/>
              </w:rPr>
              <w:br/>
              <w:t xml:space="preserve">економічного розвитку </w:t>
            </w:r>
            <w:r w:rsidRPr="00184A27">
              <w:rPr>
                <w:rFonts w:ascii="Times New Roman" w:hAnsi="Times New Roman" w:cs="Times New Roman"/>
                <w:sz w:val="24"/>
                <w:szCs w:val="24"/>
                <w:lang w:eastAsia="uk-UA"/>
              </w:rPr>
              <w:br/>
              <w:t xml:space="preserve">і торгівлі України </w:t>
            </w:r>
            <w:r w:rsidRPr="00184A27">
              <w:rPr>
                <w:rFonts w:ascii="Times New Roman" w:hAnsi="Times New Roman" w:cs="Times New Roman"/>
                <w:sz w:val="24"/>
                <w:szCs w:val="24"/>
                <w:lang w:eastAsia="uk-UA"/>
              </w:rPr>
              <w:br/>
            </w:r>
            <w:hyperlink r:id="rId6" w:anchor="n28" w:tgtFrame="_blank" w:history="1">
              <w:r w:rsidRPr="00184A27">
                <w:rPr>
                  <w:rFonts w:ascii="Times New Roman" w:hAnsi="Times New Roman" w:cs="Times New Roman"/>
                  <w:color w:val="0000FF"/>
                  <w:sz w:val="24"/>
                  <w:szCs w:val="24"/>
                  <w:u w:val="single"/>
                  <w:lang w:eastAsia="uk-UA"/>
                </w:rPr>
                <w:t>15.09.2014  № 1106</w:t>
              </w:r>
            </w:hyperlink>
          </w:p>
        </w:tc>
      </w:tr>
      <w:tr w:rsidR="003D7A39" w:rsidRPr="00A40EDF">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0" w:type="dxa"/>
          <w:wAfter w:w="442" w:type="dxa"/>
          <w:tblCellSpacing w:w="0" w:type="dxa"/>
        </w:trPr>
        <w:tc>
          <w:tcPr>
            <w:tcW w:w="5795" w:type="dxa"/>
            <w:gridSpan w:val="3"/>
          </w:tcPr>
          <w:p w:rsidR="003D7A39" w:rsidRPr="00184A27" w:rsidRDefault="003D7A39" w:rsidP="00184A27">
            <w:pPr>
              <w:spacing w:before="100" w:beforeAutospacing="1" w:after="100" w:afterAutospacing="1" w:line="240" w:lineRule="auto"/>
              <w:rPr>
                <w:rFonts w:ascii="Times New Roman" w:hAnsi="Times New Roman" w:cs="Times New Roman"/>
                <w:sz w:val="24"/>
                <w:szCs w:val="24"/>
                <w:lang w:eastAsia="uk-UA"/>
              </w:rPr>
            </w:pPr>
            <w:bookmarkStart w:id="32" w:name="n36"/>
            <w:bookmarkEnd w:id="32"/>
          </w:p>
        </w:tc>
        <w:tc>
          <w:tcPr>
            <w:tcW w:w="3864" w:type="dxa"/>
          </w:tcPr>
          <w:p w:rsidR="003D7A39" w:rsidRPr="00184A27" w:rsidRDefault="003D7A39" w:rsidP="00184A27">
            <w:pPr>
              <w:spacing w:before="100" w:beforeAutospacing="1" w:after="100" w:afterAutospacing="1"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t xml:space="preserve">Зареєстровано в Міністерстві </w:t>
            </w:r>
            <w:r w:rsidRPr="00184A27">
              <w:rPr>
                <w:rFonts w:ascii="Times New Roman" w:hAnsi="Times New Roman" w:cs="Times New Roman"/>
                <w:sz w:val="24"/>
                <w:szCs w:val="24"/>
                <w:lang w:eastAsia="uk-UA"/>
              </w:rPr>
              <w:br/>
              <w:t xml:space="preserve">юстиції України </w:t>
            </w:r>
            <w:r w:rsidRPr="00184A27">
              <w:rPr>
                <w:rFonts w:ascii="Times New Roman" w:hAnsi="Times New Roman" w:cs="Times New Roman"/>
                <w:sz w:val="24"/>
                <w:szCs w:val="24"/>
                <w:lang w:eastAsia="uk-UA"/>
              </w:rPr>
              <w:br/>
              <w:t xml:space="preserve">13 жовтня 2014 р. </w:t>
            </w:r>
            <w:r w:rsidRPr="00184A27">
              <w:rPr>
                <w:rFonts w:ascii="Times New Roman" w:hAnsi="Times New Roman" w:cs="Times New Roman"/>
                <w:sz w:val="24"/>
                <w:szCs w:val="24"/>
                <w:lang w:eastAsia="uk-UA"/>
              </w:rPr>
              <w:br/>
              <w:t>за № 1259/26036</w:t>
            </w:r>
          </w:p>
        </w:tc>
      </w:tr>
    </w:tbl>
    <w:p w:rsidR="003D7A39" w:rsidRPr="00184A27" w:rsidRDefault="003D7A39" w:rsidP="00E76A47">
      <w:pPr>
        <w:spacing w:after="0" w:line="240" w:lineRule="auto"/>
        <w:rPr>
          <w:rFonts w:ascii="Times New Roman" w:hAnsi="Times New Roman" w:cs="Times New Roman"/>
          <w:sz w:val="24"/>
          <w:szCs w:val="24"/>
          <w:lang w:eastAsia="uk-UA"/>
        </w:rPr>
      </w:pPr>
      <w:bookmarkStart w:id="33" w:name="n37"/>
      <w:bookmarkEnd w:id="33"/>
      <w:r w:rsidRPr="00184A27">
        <w:rPr>
          <w:rFonts w:ascii="Times New Roman" w:hAnsi="Times New Roman" w:cs="Times New Roman"/>
          <w:sz w:val="24"/>
          <w:szCs w:val="24"/>
          <w:lang w:eastAsia="uk-UA"/>
        </w:rPr>
        <w:t xml:space="preserve">ІНСТРУКЦІЯ </w:t>
      </w:r>
      <w:r w:rsidRPr="00184A27">
        <w:rPr>
          <w:rFonts w:ascii="Times New Roman" w:hAnsi="Times New Roman" w:cs="Times New Roman"/>
          <w:sz w:val="24"/>
          <w:szCs w:val="24"/>
          <w:lang w:eastAsia="uk-UA"/>
        </w:rPr>
        <w:br/>
        <w:t xml:space="preserve">щодо заповнення </w:t>
      </w:r>
      <w:hyperlink r:id="rId7" w:anchor="n3" w:history="1">
        <w:r w:rsidRPr="00184A27">
          <w:rPr>
            <w:rFonts w:ascii="Times New Roman" w:hAnsi="Times New Roman" w:cs="Times New Roman"/>
            <w:color w:val="0000FF"/>
            <w:sz w:val="24"/>
            <w:szCs w:val="24"/>
            <w:u w:val="single"/>
            <w:lang w:eastAsia="uk-UA"/>
          </w:rPr>
          <w:t>форми звіту про результати проведення переговорної процедури закупівлі</w:t>
        </w:r>
      </w:hyperlink>
    </w:p>
    <w:p w:rsidR="003D7A39" w:rsidRPr="00184A27" w:rsidRDefault="003D7A39" w:rsidP="00E76A47">
      <w:pPr>
        <w:spacing w:after="0" w:line="240" w:lineRule="auto"/>
        <w:rPr>
          <w:rFonts w:ascii="Times New Roman" w:hAnsi="Times New Roman" w:cs="Times New Roman"/>
          <w:sz w:val="24"/>
          <w:szCs w:val="24"/>
          <w:lang w:eastAsia="uk-UA"/>
        </w:rPr>
      </w:pPr>
      <w:bookmarkStart w:id="34" w:name="n38"/>
      <w:bookmarkEnd w:id="34"/>
      <w:r w:rsidRPr="00184A27">
        <w:rPr>
          <w:rFonts w:ascii="Times New Roman" w:hAnsi="Times New Roman" w:cs="Times New Roman"/>
          <w:sz w:val="24"/>
          <w:szCs w:val="24"/>
          <w:lang w:eastAsia="uk-UA"/>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3D7A39" w:rsidRPr="00184A27" w:rsidRDefault="003D7A39" w:rsidP="00E76A47">
      <w:pPr>
        <w:spacing w:after="0" w:line="240" w:lineRule="auto"/>
        <w:rPr>
          <w:rFonts w:ascii="Times New Roman" w:hAnsi="Times New Roman" w:cs="Times New Roman"/>
          <w:sz w:val="24"/>
          <w:szCs w:val="24"/>
          <w:lang w:eastAsia="uk-UA"/>
        </w:rPr>
      </w:pPr>
      <w:bookmarkStart w:id="35" w:name="n39"/>
      <w:bookmarkEnd w:id="35"/>
      <w:r w:rsidRPr="00184A27">
        <w:rPr>
          <w:rFonts w:ascii="Times New Roman" w:hAnsi="Times New Roman" w:cs="Times New Roman"/>
          <w:sz w:val="24"/>
          <w:szCs w:val="24"/>
          <w:lang w:eastAsia="uk-UA"/>
        </w:rPr>
        <w:t>2. Дата заповнюється в такому порядку: число, місяць, рік.</w:t>
      </w:r>
    </w:p>
    <w:p w:rsidR="003D7A39" w:rsidRPr="00184A27" w:rsidRDefault="003D7A39" w:rsidP="00E76A47">
      <w:pPr>
        <w:spacing w:after="0" w:line="240" w:lineRule="auto"/>
        <w:rPr>
          <w:rFonts w:ascii="Times New Roman" w:hAnsi="Times New Roman" w:cs="Times New Roman"/>
          <w:sz w:val="24"/>
          <w:szCs w:val="24"/>
          <w:lang w:eastAsia="uk-UA"/>
        </w:rPr>
      </w:pPr>
      <w:bookmarkStart w:id="36" w:name="n40"/>
      <w:bookmarkEnd w:id="36"/>
      <w:r w:rsidRPr="00184A27">
        <w:rPr>
          <w:rFonts w:ascii="Times New Roman" w:hAnsi="Times New Roman" w:cs="Times New Roman"/>
          <w:sz w:val="24"/>
          <w:szCs w:val="24"/>
          <w:lang w:eastAsia="uk-UA"/>
        </w:rPr>
        <w:t xml:space="preserve">3. Щодо пункту 1 звіту. </w:t>
      </w:r>
    </w:p>
    <w:p w:rsidR="003D7A39" w:rsidRPr="00184A27" w:rsidRDefault="003D7A39" w:rsidP="00E76A47">
      <w:pPr>
        <w:spacing w:after="0" w:line="240" w:lineRule="auto"/>
        <w:rPr>
          <w:rFonts w:ascii="Times New Roman" w:hAnsi="Times New Roman" w:cs="Times New Roman"/>
          <w:sz w:val="24"/>
          <w:szCs w:val="24"/>
          <w:lang w:eastAsia="uk-UA"/>
        </w:rPr>
      </w:pPr>
      <w:bookmarkStart w:id="37" w:name="n41"/>
      <w:bookmarkEnd w:id="37"/>
      <w:r w:rsidRPr="00184A27">
        <w:rPr>
          <w:rFonts w:ascii="Times New Roman" w:hAnsi="Times New Roman" w:cs="Times New Roman"/>
          <w:sz w:val="24"/>
          <w:szCs w:val="24"/>
          <w:lang w:eastAsia="uk-UA"/>
        </w:rPr>
        <w:t xml:space="preserve">Замовник визначається відповідно до </w:t>
      </w:r>
      <w:hyperlink r:id="rId8" w:anchor="n10" w:tgtFrame="_blank" w:history="1">
        <w:r w:rsidRPr="00184A27">
          <w:rPr>
            <w:rFonts w:ascii="Times New Roman" w:hAnsi="Times New Roman" w:cs="Times New Roman"/>
            <w:color w:val="0000FF"/>
            <w:sz w:val="24"/>
            <w:szCs w:val="24"/>
            <w:u w:val="single"/>
            <w:lang w:eastAsia="uk-UA"/>
          </w:rPr>
          <w:t>пунктів 2</w:t>
        </w:r>
      </w:hyperlink>
      <w:r w:rsidRPr="00184A27">
        <w:rPr>
          <w:rFonts w:ascii="Times New Roman" w:hAnsi="Times New Roman" w:cs="Times New Roman"/>
          <w:sz w:val="24"/>
          <w:szCs w:val="24"/>
          <w:lang w:eastAsia="uk-UA"/>
        </w:rPr>
        <w:t xml:space="preserve">, </w:t>
      </w:r>
      <w:hyperlink r:id="rId9" w:anchor="n17" w:tgtFrame="_blank" w:history="1">
        <w:r w:rsidRPr="00184A27">
          <w:rPr>
            <w:rFonts w:ascii="Times New Roman" w:hAnsi="Times New Roman" w:cs="Times New Roman"/>
            <w:color w:val="0000FF"/>
            <w:sz w:val="24"/>
            <w:szCs w:val="24"/>
            <w:u w:val="single"/>
            <w:lang w:eastAsia="uk-UA"/>
          </w:rPr>
          <w:t>9</w:t>
        </w:r>
      </w:hyperlink>
      <w:r w:rsidRPr="00184A27">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10" w:anchor="n115" w:tgtFrame="_blank" w:history="1">
        <w:r w:rsidRPr="00184A27">
          <w:rPr>
            <w:rFonts w:ascii="Times New Roman" w:hAnsi="Times New Roman" w:cs="Times New Roman"/>
            <w:color w:val="0000FF"/>
            <w:sz w:val="24"/>
            <w:szCs w:val="24"/>
            <w:u w:val="single"/>
            <w:lang w:eastAsia="uk-UA"/>
          </w:rPr>
          <w:t>пункту 1</w:t>
        </w:r>
      </w:hyperlink>
      <w:r w:rsidRPr="00184A27">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3D7A39" w:rsidRPr="00184A27" w:rsidRDefault="003D7A39" w:rsidP="00E76A47">
      <w:pPr>
        <w:spacing w:after="0" w:line="240" w:lineRule="auto"/>
        <w:rPr>
          <w:rFonts w:ascii="Times New Roman" w:hAnsi="Times New Roman" w:cs="Times New Roman"/>
          <w:sz w:val="24"/>
          <w:szCs w:val="24"/>
          <w:lang w:eastAsia="uk-UA"/>
        </w:rPr>
      </w:pPr>
      <w:bookmarkStart w:id="38" w:name="n42"/>
      <w:bookmarkEnd w:id="38"/>
      <w:r w:rsidRPr="00184A27">
        <w:rPr>
          <w:rFonts w:ascii="Times New Roman" w:hAnsi="Times New Roman" w:cs="Times New Roman"/>
          <w:sz w:val="24"/>
          <w:szCs w:val="24"/>
          <w:lang w:eastAsia="uk-UA"/>
        </w:rPr>
        <w:t>У підпункті 1.1 зазначається повне найменування замовника.</w:t>
      </w:r>
    </w:p>
    <w:p w:rsidR="003D7A39" w:rsidRPr="00184A27" w:rsidRDefault="003D7A39" w:rsidP="00E76A47">
      <w:pPr>
        <w:spacing w:after="0" w:line="240" w:lineRule="auto"/>
        <w:rPr>
          <w:rFonts w:ascii="Times New Roman" w:hAnsi="Times New Roman" w:cs="Times New Roman"/>
          <w:sz w:val="24"/>
          <w:szCs w:val="24"/>
          <w:lang w:eastAsia="uk-UA"/>
        </w:rPr>
      </w:pPr>
      <w:bookmarkStart w:id="39" w:name="n43"/>
      <w:bookmarkEnd w:id="39"/>
      <w:r w:rsidRPr="00184A27">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3D7A39" w:rsidRPr="00184A27" w:rsidRDefault="003D7A39" w:rsidP="00E76A47">
      <w:pPr>
        <w:spacing w:after="0" w:line="240" w:lineRule="auto"/>
        <w:rPr>
          <w:rFonts w:ascii="Times New Roman" w:hAnsi="Times New Roman" w:cs="Times New Roman"/>
          <w:sz w:val="24"/>
          <w:szCs w:val="24"/>
          <w:lang w:eastAsia="uk-UA"/>
        </w:rPr>
      </w:pPr>
      <w:bookmarkStart w:id="40" w:name="n44"/>
      <w:bookmarkEnd w:id="40"/>
      <w:r w:rsidRPr="00184A27">
        <w:rPr>
          <w:rFonts w:ascii="Times New Roman" w:hAnsi="Times New Roman" w:cs="Times New Roman"/>
          <w:sz w:val="24"/>
          <w:szCs w:val="24"/>
          <w:lang w:eastAsia="uk-UA"/>
        </w:rPr>
        <w:t xml:space="preserve">4. Щодо пункту 2 звіту. </w:t>
      </w:r>
    </w:p>
    <w:p w:rsidR="003D7A39" w:rsidRPr="00184A27" w:rsidRDefault="003D7A39" w:rsidP="00E76A47">
      <w:pPr>
        <w:spacing w:after="0" w:line="240" w:lineRule="auto"/>
        <w:rPr>
          <w:rFonts w:ascii="Times New Roman" w:hAnsi="Times New Roman" w:cs="Times New Roman"/>
          <w:sz w:val="24"/>
          <w:szCs w:val="24"/>
          <w:lang w:eastAsia="uk-UA"/>
        </w:rPr>
      </w:pPr>
      <w:bookmarkStart w:id="41" w:name="n45"/>
      <w:bookmarkEnd w:id="41"/>
      <w:r w:rsidRPr="00184A27">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1" w:anchor="n39" w:tgtFrame="_blank" w:history="1">
        <w:r w:rsidRPr="00184A27">
          <w:rPr>
            <w:rFonts w:ascii="Times New Roman" w:hAnsi="Times New Roman" w:cs="Times New Roman"/>
            <w:color w:val="0000FF"/>
            <w:sz w:val="24"/>
            <w:szCs w:val="24"/>
            <w:u w:val="single"/>
            <w:lang w:eastAsia="uk-UA"/>
          </w:rPr>
          <w:t>пунктів 20</w:t>
        </w:r>
      </w:hyperlink>
      <w:r w:rsidRPr="00184A27">
        <w:rPr>
          <w:rFonts w:ascii="Times New Roman" w:hAnsi="Times New Roman" w:cs="Times New Roman"/>
          <w:sz w:val="24"/>
          <w:szCs w:val="24"/>
          <w:lang w:eastAsia="uk-UA"/>
        </w:rPr>
        <w:t xml:space="preserve">, </w:t>
      </w:r>
      <w:hyperlink r:id="rId12" w:anchor="n40" w:tgtFrame="_blank" w:history="1">
        <w:r w:rsidRPr="00184A27">
          <w:rPr>
            <w:rFonts w:ascii="Times New Roman" w:hAnsi="Times New Roman" w:cs="Times New Roman"/>
            <w:color w:val="0000FF"/>
            <w:sz w:val="24"/>
            <w:szCs w:val="24"/>
            <w:u w:val="single"/>
            <w:lang w:eastAsia="uk-UA"/>
          </w:rPr>
          <w:t>21</w:t>
        </w:r>
      </w:hyperlink>
      <w:r w:rsidRPr="00184A27">
        <w:rPr>
          <w:rFonts w:ascii="Times New Roman" w:hAnsi="Times New Roman" w:cs="Times New Roman"/>
          <w:sz w:val="24"/>
          <w:szCs w:val="24"/>
          <w:lang w:eastAsia="uk-UA"/>
        </w:rPr>
        <w:t xml:space="preserve">, </w:t>
      </w:r>
      <w:hyperlink r:id="rId13" w:anchor="n42" w:tgtFrame="_blank" w:history="1">
        <w:r w:rsidRPr="00184A27">
          <w:rPr>
            <w:rFonts w:ascii="Times New Roman" w:hAnsi="Times New Roman" w:cs="Times New Roman"/>
            <w:color w:val="0000FF"/>
            <w:sz w:val="24"/>
            <w:szCs w:val="24"/>
            <w:u w:val="single"/>
            <w:lang w:eastAsia="uk-UA"/>
          </w:rPr>
          <w:t>23</w:t>
        </w:r>
      </w:hyperlink>
      <w:r w:rsidRPr="00184A27">
        <w:rPr>
          <w:rFonts w:ascii="Times New Roman" w:hAnsi="Times New Roman" w:cs="Times New Roman"/>
          <w:sz w:val="24"/>
          <w:szCs w:val="24"/>
          <w:lang w:eastAsia="uk-UA"/>
        </w:rPr>
        <w:t xml:space="preserve"> і </w:t>
      </w:r>
      <w:hyperlink r:id="rId14" w:anchor="n46" w:tgtFrame="_blank" w:history="1">
        <w:r w:rsidRPr="00184A27">
          <w:rPr>
            <w:rFonts w:ascii="Times New Roman" w:hAnsi="Times New Roman" w:cs="Times New Roman"/>
            <w:color w:val="0000FF"/>
            <w:sz w:val="24"/>
            <w:szCs w:val="24"/>
            <w:u w:val="single"/>
            <w:lang w:eastAsia="uk-UA"/>
          </w:rPr>
          <w:t>27</w:t>
        </w:r>
      </w:hyperlink>
      <w:r w:rsidRPr="00184A27">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3D7A39" w:rsidRPr="00184A27" w:rsidRDefault="003D7A39" w:rsidP="00E76A47">
      <w:pPr>
        <w:spacing w:after="0" w:line="240" w:lineRule="auto"/>
        <w:rPr>
          <w:rFonts w:ascii="Times New Roman" w:hAnsi="Times New Roman" w:cs="Times New Roman"/>
          <w:sz w:val="24"/>
          <w:szCs w:val="24"/>
          <w:lang w:eastAsia="uk-UA"/>
        </w:rPr>
      </w:pPr>
      <w:bookmarkStart w:id="42" w:name="n46"/>
      <w:bookmarkEnd w:id="42"/>
      <w:r w:rsidRPr="00184A27">
        <w:rPr>
          <w:rFonts w:ascii="Times New Roman" w:hAnsi="Times New Roman" w:cs="Times New Roman"/>
          <w:sz w:val="24"/>
          <w:szCs w:val="24"/>
          <w:lang w:eastAsia="uk-UA"/>
        </w:rPr>
        <w:t xml:space="preserve">5. Щодо пункту 3 звіту. </w:t>
      </w:r>
    </w:p>
    <w:p w:rsidR="003D7A39" w:rsidRPr="00184A27" w:rsidRDefault="003D7A39" w:rsidP="00E76A47">
      <w:pPr>
        <w:spacing w:after="0" w:line="240" w:lineRule="auto"/>
        <w:rPr>
          <w:rFonts w:ascii="Times New Roman" w:hAnsi="Times New Roman" w:cs="Times New Roman"/>
          <w:sz w:val="24"/>
          <w:szCs w:val="24"/>
          <w:lang w:eastAsia="uk-UA"/>
        </w:rPr>
      </w:pPr>
      <w:bookmarkStart w:id="43" w:name="n47"/>
      <w:bookmarkEnd w:id="43"/>
      <w:r w:rsidRPr="00184A27">
        <w:rPr>
          <w:rFonts w:ascii="Times New Roman" w:hAnsi="Times New Roman" w:cs="Times New Roman"/>
          <w:sz w:val="24"/>
          <w:szCs w:val="24"/>
          <w:lang w:eastAsia="uk-UA"/>
        </w:rPr>
        <w:t xml:space="preserve">У підпункті 3.1 зазначається адреса веб-сайта замовника (у разі наявності) або веб-сайта відповідного органу влади, органу місцевого самоврядування, на якому замовником додатково розміщувалася інформація про застосування переговорної процедури закупівлі (у разі розміщення) відповідно до </w:t>
      </w:r>
      <w:hyperlink r:id="rId15"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3D7A39" w:rsidRPr="00184A27" w:rsidRDefault="003D7A39" w:rsidP="00E76A47">
      <w:pPr>
        <w:spacing w:after="0" w:line="240" w:lineRule="auto"/>
        <w:rPr>
          <w:rFonts w:ascii="Times New Roman" w:hAnsi="Times New Roman" w:cs="Times New Roman"/>
          <w:sz w:val="24"/>
          <w:szCs w:val="24"/>
          <w:lang w:eastAsia="uk-UA"/>
        </w:rPr>
      </w:pPr>
      <w:bookmarkStart w:id="44" w:name="n48"/>
      <w:bookmarkEnd w:id="44"/>
      <w:r w:rsidRPr="00184A27">
        <w:rPr>
          <w:rFonts w:ascii="Times New Roman" w:hAnsi="Times New Roman" w:cs="Times New Roman"/>
          <w:sz w:val="24"/>
          <w:szCs w:val="24"/>
          <w:lang w:eastAsia="uk-UA"/>
        </w:rPr>
        <w:t xml:space="preserve">У підпунктах 3.2, 3.4 і 3.5 зазначаються дати оприлюднення і номери інформації про застосування переговорної процедури закупівлі, повідомлення про акцепт пропозиції за результатами застосування переговорної процедури закупівлі та інформації про результати проведення переговорної процедури закупівлі, що розміщені на веб-порталі Уповноваженого органу з питань закупівель відповідно до </w:t>
      </w:r>
      <w:hyperlink r:id="rId16"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3D7A39" w:rsidRPr="00184A27" w:rsidRDefault="003D7A39" w:rsidP="00E76A47">
      <w:pPr>
        <w:spacing w:after="0" w:line="240" w:lineRule="auto"/>
        <w:rPr>
          <w:rFonts w:ascii="Times New Roman" w:hAnsi="Times New Roman" w:cs="Times New Roman"/>
          <w:sz w:val="24"/>
          <w:szCs w:val="24"/>
          <w:lang w:eastAsia="uk-UA"/>
        </w:rPr>
      </w:pPr>
      <w:bookmarkStart w:id="45" w:name="n49"/>
      <w:bookmarkEnd w:id="45"/>
      <w:r w:rsidRPr="00184A27">
        <w:rPr>
          <w:rFonts w:ascii="Times New Roman" w:hAnsi="Times New Roman" w:cs="Times New Roman"/>
          <w:sz w:val="24"/>
          <w:szCs w:val="24"/>
          <w:lang w:eastAsia="uk-UA"/>
        </w:rPr>
        <w:t xml:space="preserve">У підпункті 3.5 зазначаються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 відповідно до </w:t>
      </w:r>
      <w:hyperlink r:id="rId17"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3D7A39" w:rsidRPr="00184A27" w:rsidRDefault="003D7A39" w:rsidP="00184A27">
      <w:pPr>
        <w:spacing w:before="100" w:beforeAutospacing="1" w:after="100" w:afterAutospacing="1" w:line="240" w:lineRule="auto"/>
        <w:rPr>
          <w:rFonts w:ascii="Times New Roman" w:hAnsi="Times New Roman" w:cs="Times New Roman"/>
          <w:sz w:val="24"/>
          <w:szCs w:val="24"/>
          <w:lang w:eastAsia="uk-UA"/>
        </w:rPr>
      </w:pPr>
      <w:bookmarkStart w:id="46" w:name="n50"/>
      <w:bookmarkEnd w:id="46"/>
      <w:r w:rsidRPr="00184A27">
        <w:rPr>
          <w:rFonts w:ascii="Times New Roman" w:hAnsi="Times New Roman" w:cs="Times New Roman"/>
          <w:sz w:val="24"/>
          <w:szCs w:val="24"/>
          <w:lang w:eastAsia="uk-UA"/>
        </w:rPr>
        <w:t xml:space="preserve">6. Щодо пункту 4 звіту. </w:t>
      </w:r>
    </w:p>
    <w:p w:rsidR="003D7A39" w:rsidRPr="00184A27" w:rsidRDefault="003D7A39" w:rsidP="00184A27">
      <w:pPr>
        <w:spacing w:before="100" w:beforeAutospacing="1" w:after="100" w:afterAutospacing="1" w:line="240" w:lineRule="auto"/>
        <w:rPr>
          <w:rFonts w:ascii="Times New Roman" w:hAnsi="Times New Roman" w:cs="Times New Roman"/>
          <w:sz w:val="24"/>
          <w:szCs w:val="24"/>
          <w:lang w:eastAsia="uk-UA"/>
        </w:rPr>
      </w:pPr>
      <w:bookmarkStart w:id="47" w:name="n51"/>
      <w:bookmarkEnd w:id="47"/>
      <w:r w:rsidRPr="00184A27">
        <w:rPr>
          <w:rFonts w:ascii="Times New Roman" w:hAnsi="Times New Roman" w:cs="Times New Roman"/>
          <w:sz w:val="24"/>
          <w:szCs w:val="24"/>
          <w:lang w:eastAsia="uk-UA"/>
        </w:rPr>
        <w:t xml:space="preserve">Замовником зазначається дата відправлення учаснику запрошення до участі в проведенні процедури закупівлі. </w:t>
      </w:r>
    </w:p>
    <w:p w:rsidR="003D7A39" w:rsidRPr="00184A27" w:rsidRDefault="003D7A39" w:rsidP="00184A27">
      <w:pPr>
        <w:spacing w:before="100" w:beforeAutospacing="1" w:after="100" w:afterAutospacing="1" w:line="240" w:lineRule="auto"/>
        <w:rPr>
          <w:rFonts w:ascii="Times New Roman" w:hAnsi="Times New Roman" w:cs="Times New Roman"/>
          <w:sz w:val="24"/>
          <w:szCs w:val="24"/>
          <w:lang w:eastAsia="uk-UA"/>
        </w:rPr>
      </w:pPr>
      <w:bookmarkStart w:id="48" w:name="n52"/>
      <w:bookmarkEnd w:id="48"/>
      <w:r w:rsidRPr="00184A27">
        <w:rPr>
          <w:rFonts w:ascii="Times New Roman" w:hAnsi="Times New Roman" w:cs="Times New Roman"/>
          <w:sz w:val="24"/>
          <w:szCs w:val="24"/>
          <w:lang w:eastAsia="uk-UA"/>
        </w:rPr>
        <w:t xml:space="preserve">7. Щодо пункту 5 звіту. </w:t>
      </w:r>
    </w:p>
    <w:p w:rsidR="003D7A39" w:rsidRPr="00184A27" w:rsidRDefault="003D7A39" w:rsidP="00184A27">
      <w:pPr>
        <w:spacing w:before="100" w:beforeAutospacing="1" w:after="100" w:afterAutospacing="1" w:line="240" w:lineRule="auto"/>
        <w:rPr>
          <w:rFonts w:ascii="Times New Roman" w:hAnsi="Times New Roman" w:cs="Times New Roman"/>
          <w:sz w:val="24"/>
          <w:szCs w:val="24"/>
          <w:lang w:eastAsia="uk-UA"/>
        </w:rPr>
      </w:pPr>
      <w:bookmarkStart w:id="49" w:name="n53"/>
      <w:bookmarkEnd w:id="49"/>
      <w:r w:rsidRPr="00184A27">
        <w:rPr>
          <w:rFonts w:ascii="Times New Roman" w:hAnsi="Times New Roman" w:cs="Times New Roman"/>
          <w:sz w:val="24"/>
          <w:szCs w:val="24"/>
          <w:lang w:eastAsia="uk-UA"/>
        </w:rPr>
        <w:t xml:space="preserve">Зазначаються дата, час та місце проведення замовником переговорів з учасником. </w:t>
      </w:r>
    </w:p>
    <w:p w:rsidR="003D7A39" w:rsidRPr="00184A27" w:rsidRDefault="003D7A39" w:rsidP="00184A27">
      <w:pPr>
        <w:spacing w:before="100" w:beforeAutospacing="1" w:after="100" w:afterAutospacing="1" w:line="240" w:lineRule="auto"/>
        <w:rPr>
          <w:rFonts w:ascii="Times New Roman" w:hAnsi="Times New Roman" w:cs="Times New Roman"/>
          <w:sz w:val="24"/>
          <w:szCs w:val="24"/>
          <w:lang w:eastAsia="uk-UA"/>
        </w:rPr>
      </w:pPr>
      <w:bookmarkStart w:id="50" w:name="n54"/>
      <w:bookmarkEnd w:id="50"/>
      <w:r w:rsidRPr="00184A27">
        <w:rPr>
          <w:rFonts w:ascii="Times New Roman" w:hAnsi="Times New Roman" w:cs="Times New Roman"/>
          <w:sz w:val="24"/>
          <w:szCs w:val="24"/>
          <w:lang w:eastAsia="uk-UA"/>
        </w:rPr>
        <w:t xml:space="preserve">8. Щодо пункту 6 звіту. </w:t>
      </w:r>
    </w:p>
    <w:p w:rsidR="003D7A39" w:rsidRPr="00184A27" w:rsidRDefault="003D7A39" w:rsidP="00184A27">
      <w:pPr>
        <w:spacing w:before="100" w:beforeAutospacing="1" w:after="100" w:afterAutospacing="1" w:line="240" w:lineRule="auto"/>
        <w:rPr>
          <w:rFonts w:ascii="Times New Roman" w:hAnsi="Times New Roman" w:cs="Times New Roman"/>
          <w:sz w:val="24"/>
          <w:szCs w:val="24"/>
          <w:lang w:eastAsia="uk-UA"/>
        </w:rPr>
      </w:pPr>
      <w:bookmarkStart w:id="51" w:name="n55"/>
      <w:bookmarkEnd w:id="51"/>
      <w:r w:rsidRPr="00184A27">
        <w:rPr>
          <w:rFonts w:ascii="Times New Roman" w:hAnsi="Times New Roman" w:cs="Times New Roman"/>
          <w:sz w:val="24"/>
          <w:szCs w:val="24"/>
          <w:lang w:eastAsia="uk-UA"/>
        </w:rPr>
        <w:t>Кінцева ціна, погоджена в результаті переговорів, зазначається в гривнях або іноземній валюті (якщо це передбачено законодавством) (цифрами і словами) з урахуванням податку на додану вартість (далі - ПДВ). У разі якщо договір укладено на умовах, які не передбачають сплати ПДВ, замовник зазначає: "(без ПДВ)".</w:t>
      </w:r>
    </w:p>
    <w:p w:rsidR="003D7A39" w:rsidRPr="00184A27" w:rsidRDefault="003D7A39" w:rsidP="00184A27">
      <w:pPr>
        <w:spacing w:before="100" w:beforeAutospacing="1" w:after="100" w:afterAutospacing="1" w:line="240" w:lineRule="auto"/>
        <w:rPr>
          <w:rFonts w:ascii="Times New Roman" w:hAnsi="Times New Roman" w:cs="Times New Roman"/>
          <w:sz w:val="24"/>
          <w:szCs w:val="24"/>
          <w:lang w:eastAsia="uk-UA"/>
        </w:rPr>
      </w:pPr>
      <w:bookmarkStart w:id="52" w:name="n56"/>
      <w:bookmarkEnd w:id="52"/>
      <w:r w:rsidRPr="00184A27">
        <w:rPr>
          <w:rFonts w:ascii="Times New Roman" w:hAnsi="Times New Roman" w:cs="Times New Roman"/>
          <w:sz w:val="24"/>
          <w:szCs w:val="24"/>
          <w:lang w:eastAsia="uk-UA"/>
        </w:rPr>
        <w:t>9. Щодо пункту 7 звіту.</w:t>
      </w:r>
    </w:p>
    <w:p w:rsidR="003D7A39" w:rsidRPr="00184A27" w:rsidRDefault="003D7A39" w:rsidP="00184A27">
      <w:pPr>
        <w:spacing w:before="100" w:beforeAutospacing="1" w:after="100" w:afterAutospacing="1" w:line="240" w:lineRule="auto"/>
        <w:rPr>
          <w:rFonts w:ascii="Times New Roman" w:hAnsi="Times New Roman" w:cs="Times New Roman"/>
          <w:sz w:val="24"/>
          <w:szCs w:val="24"/>
          <w:lang w:eastAsia="uk-UA"/>
        </w:rPr>
      </w:pPr>
      <w:bookmarkStart w:id="53" w:name="n57"/>
      <w:bookmarkEnd w:id="53"/>
      <w:r w:rsidRPr="00184A27">
        <w:rPr>
          <w:rFonts w:ascii="Times New Roman" w:hAnsi="Times New Roman" w:cs="Times New Roman"/>
          <w:sz w:val="24"/>
          <w:szCs w:val="24"/>
          <w:lang w:eastAsia="uk-UA"/>
        </w:rPr>
        <w:t>У підпункті 7.1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3D7A39" w:rsidRPr="00184A27" w:rsidRDefault="003D7A39" w:rsidP="00184A27">
      <w:pPr>
        <w:spacing w:before="100" w:beforeAutospacing="1" w:after="100" w:afterAutospacing="1" w:line="240" w:lineRule="auto"/>
        <w:rPr>
          <w:rFonts w:ascii="Times New Roman" w:hAnsi="Times New Roman" w:cs="Times New Roman"/>
          <w:sz w:val="24"/>
          <w:szCs w:val="24"/>
          <w:lang w:eastAsia="uk-UA"/>
        </w:rPr>
      </w:pPr>
      <w:bookmarkStart w:id="54" w:name="n58"/>
      <w:bookmarkEnd w:id="54"/>
      <w:r w:rsidRPr="00184A27">
        <w:rPr>
          <w:rFonts w:ascii="Times New Roman" w:hAnsi="Times New Roman" w:cs="Times New Roman"/>
          <w:sz w:val="24"/>
          <w:szCs w:val="24"/>
          <w:lang w:eastAsia="uk-UA"/>
        </w:rPr>
        <w:t xml:space="preserve">У підпункті 7.3 зазначається місцезнаходження для юридичної особи або місце проживання для фізичної особи, а саме: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3D7A39" w:rsidRPr="00184A27" w:rsidRDefault="003D7A39" w:rsidP="00184A27">
      <w:pPr>
        <w:spacing w:before="100" w:beforeAutospacing="1" w:after="100" w:afterAutospacing="1" w:line="240" w:lineRule="auto"/>
        <w:rPr>
          <w:rFonts w:ascii="Times New Roman" w:hAnsi="Times New Roman" w:cs="Times New Roman"/>
          <w:sz w:val="24"/>
          <w:szCs w:val="24"/>
          <w:lang w:eastAsia="uk-UA"/>
        </w:rPr>
      </w:pPr>
      <w:bookmarkStart w:id="55" w:name="n59"/>
      <w:bookmarkEnd w:id="55"/>
      <w:r w:rsidRPr="00184A27">
        <w:rPr>
          <w:rFonts w:ascii="Times New Roman" w:hAnsi="Times New Roman" w:cs="Times New Roman"/>
          <w:sz w:val="24"/>
          <w:szCs w:val="24"/>
          <w:lang w:eastAsia="uk-UA"/>
        </w:rPr>
        <w:t>10. Щодо пункту 8 звіту.</w:t>
      </w:r>
    </w:p>
    <w:p w:rsidR="003D7A39" w:rsidRPr="00184A27" w:rsidRDefault="003D7A39" w:rsidP="00184A27">
      <w:pPr>
        <w:spacing w:before="100" w:beforeAutospacing="1" w:after="100" w:afterAutospacing="1" w:line="240" w:lineRule="auto"/>
        <w:rPr>
          <w:rFonts w:ascii="Times New Roman" w:hAnsi="Times New Roman" w:cs="Times New Roman"/>
          <w:sz w:val="24"/>
          <w:szCs w:val="24"/>
          <w:lang w:eastAsia="uk-UA"/>
        </w:rPr>
      </w:pPr>
      <w:bookmarkStart w:id="56" w:name="n60"/>
      <w:bookmarkEnd w:id="56"/>
      <w:r w:rsidRPr="00184A27">
        <w:rPr>
          <w:rFonts w:ascii="Times New Roman" w:hAnsi="Times New Roman" w:cs="Times New Roman"/>
          <w:sz w:val="24"/>
          <w:szCs w:val="24"/>
          <w:lang w:eastAsia="uk-UA"/>
        </w:rPr>
        <w:t>Сума, визначена в договорі про закупівлю, зазначається в гривнях або іноземній валюті (якщо це передбачено законодавством) з урахуванням ПДВ. У разі якщо договір укладено на умовах, які не передбачають сплати ПДВ, замовник зазначає: "(без ПДВ)".</w:t>
      </w:r>
    </w:p>
    <w:p w:rsidR="003D7A39" w:rsidRPr="00184A27" w:rsidRDefault="003D7A39" w:rsidP="00184A27">
      <w:pPr>
        <w:spacing w:before="100" w:beforeAutospacing="1" w:after="100" w:afterAutospacing="1" w:line="240" w:lineRule="auto"/>
        <w:rPr>
          <w:rFonts w:ascii="Times New Roman" w:hAnsi="Times New Roman" w:cs="Times New Roman"/>
          <w:sz w:val="24"/>
          <w:szCs w:val="24"/>
          <w:lang w:eastAsia="uk-UA"/>
        </w:rPr>
      </w:pPr>
      <w:bookmarkStart w:id="57" w:name="n61"/>
      <w:bookmarkEnd w:id="57"/>
      <w:r w:rsidRPr="00184A27">
        <w:rPr>
          <w:rFonts w:ascii="Times New Roman" w:hAnsi="Times New Roman" w:cs="Times New Roman"/>
          <w:sz w:val="24"/>
          <w:szCs w:val="24"/>
          <w:lang w:eastAsia="uk-UA"/>
        </w:rPr>
        <w:t>У разі якщо договір про закупівлю укладено в іноземній валюті, зазначається еквівалент ціни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w:t>
      </w:r>
    </w:p>
    <w:p w:rsidR="003D7A39" w:rsidRPr="00184A27" w:rsidRDefault="003D7A39" w:rsidP="00184A27">
      <w:pPr>
        <w:spacing w:before="100" w:beforeAutospacing="1" w:after="100" w:afterAutospacing="1" w:line="240" w:lineRule="auto"/>
        <w:rPr>
          <w:rFonts w:ascii="Times New Roman" w:hAnsi="Times New Roman" w:cs="Times New Roman"/>
          <w:sz w:val="24"/>
          <w:szCs w:val="24"/>
          <w:lang w:eastAsia="uk-UA"/>
        </w:rPr>
      </w:pPr>
      <w:bookmarkStart w:id="58" w:name="n62"/>
      <w:bookmarkEnd w:id="58"/>
      <w:r w:rsidRPr="00184A27">
        <w:rPr>
          <w:rFonts w:ascii="Times New Roman" w:hAnsi="Times New Roman" w:cs="Times New Roman"/>
          <w:sz w:val="24"/>
          <w:szCs w:val="24"/>
          <w:lang w:eastAsia="uk-UA"/>
        </w:rPr>
        <w:t xml:space="preserve">11. Щодо пункту 9 звіту. </w:t>
      </w:r>
    </w:p>
    <w:p w:rsidR="003D7A39" w:rsidRPr="00184A27" w:rsidRDefault="003D7A39" w:rsidP="00184A27">
      <w:pPr>
        <w:spacing w:before="100" w:beforeAutospacing="1" w:after="100" w:afterAutospacing="1" w:line="240" w:lineRule="auto"/>
        <w:rPr>
          <w:rFonts w:ascii="Times New Roman" w:hAnsi="Times New Roman" w:cs="Times New Roman"/>
          <w:sz w:val="24"/>
          <w:szCs w:val="24"/>
          <w:lang w:eastAsia="uk-UA"/>
        </w:rPr>
      </w:pPr>
      <w:bookmarkStart w:id="59" w:name="n63"/>
      <w:bookmarkEnd w:id="59"/>
      <w:r w:rsidRPr="00184A27">
        <w:rPr>
          <w:rFonts w:ascii="Times New Roman" w:hAnsi="Times New Roman" w:cs="Times New Roman"/>
          <w:sz w:val="24"/>
          <w:szCs w:val="24"/>
          <w:lang w:eastAsia="uk-UA"/>
        </w:rPr>
        <w:t>Зазначаються дата та підстава для прийняття рішення про відміну переговорної процедури закупівлі (якщо таке мало місце).</w:t>
      </w:r>
    </w:p>
    <w:p w:rsidR="003D7A39" w:rsidRPr="00184A27" w:rsidRDefault="003D7A39" w:rsidP="00184A27">
      <w:pPr>
        <w:spacing w:before="100" w:beforeAutospacing="1" w:after="100" w:afterAutospacing="1" w:line="240" w:lineRule="auto"/>
        <w:rPr>
          <w:rFonts w:ascii="Times New Roman" w:hAnsi="Times New Roman" w:cs="Times New Roman"/>
          <w:sz w:val="24"/>
          <w:szCs w:val="24"/>
          <w:lang w:eastAsia="uk-UA"/>
        </w:rPr>
      </w:pPr>
      <w:bookmarkStart w:id="60" w:name="n64"/>
      <w:bookmarkEnd w:id="60"/>
      <w:r w:rsidRPr="00184A27">
        <w:rPr>
          <w:rFonts w:ascii="Times New Roman" w:hAnsi="Times New Roman" w:cs="Times New Roman"/>
          <w:sz w:val="24"/>
          <w:szCs w:val="24"/>
          <w:lang w:eastAsia="uk-UA"/>
        </w:rPr>
        <w:t xml:space="preserve">12. Щодо пункту 10 звіту. </w:t>
      </w:r>
    </w:p>
    <w:p w:rsidR="003D7A39" w:rsidRPr="00184A27" w:rsidRDefault="003D7A39" w:rsidP="00184A27">
      <w:pPr>
        <w:spacing w:before="100" w:beforeAutospacing="1" w:after="100" w:afterAutospacing="1" w:line="240" w:lineRule="auto"/>
        <w:rPr>
          <w:rFonts w:ascii="Times New Roman" w:hAnsi="Times New Roman" w:cs="Times New Roman"/>
          <w:sz w:val="24"/>
          <w:szCs w:val="24"/>
          <w:lang w:eastAsia="uk-UA"/>
        </w:rPr>
      </w:pPr>
      <w:bookmarkStart w:id="61" w:name="n65"/>
      <w:bookmarkEnd w:id="61"/>
      <w:r w:rsidRPr="00184A27">
        <w:rPr>
          <w:rFonts w:ascii="Times New Roman" w:hAnsi="Times New Roman" w:cs="Times New Roman"/>
          <w:sz w:val="24"/>
          <w:szCs w:val="24"/>
          <w:lang w:eastAsia="uk-UA"/>
        </w:rPr>
        <w:t xml:space="preserve">Зазначається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w:t>
      </w:r>
      <w:hyperlink r:id="rId18" w:anchor="n275" w:tgtFrame="_blank" w:history="1">
        <w:r w:rsidRPr="00184A27">
          <w:rPr>
            <w:rFonts w:ascii="Times New Roman" w:hAnsi="Times New Roman" w:cs="Times New Roman"/>
            <w:color w:val="0000FF"/>
            <w:sz w:val="24"/>
            <w:szCs w:val="24"/>
            <w:u w:val="single"/>
            <w:lang w:eastAsia="uk-UA"/>
          </w:rPr>
          <w:t>статті 16</w:t>
        </w:r>
      </w:hyperlink>
      <w:r w:rsidRPr="00184A27">
        <w:rPr>
          <w:rFonts w:ascii="Times New Roman" w:hAnsi="Times New Roman" w:cs="Times New Roman"/>
          <w:sz w:val="24"/>
          <w:szCs w:val="24"/>
          <w:lang w:eastAsia="uk-UA"/>
        </w:rPr>
        <w:t xml:space="preserve"> Закону, за винятком випадків, передбачених </w:t>
      </w:r>
      <w:hyperlink r:id="rId19" w:anchor="n285" w:tgtFrame="_blank" w:history="1">
        <w:r w:rsidRPr="00184A27">
          <w:rPr>
            <w:rFonts w:ascii="Times New Roman" w:hAnsi="Times New Roman" w:cs="Times New Roman"/>
            <w:color w:val="0000FF"/>
            <w:sz w:val="24"/>
            <w:szCs w:val="24"/>
            <w:u w:val="single"/>
            <w:lang w:eastAsia="uk-UA"/>
          </w:rPr>
          <w:t>пунктом 2</w:t>
        </w:r>
      </w:hyperlink>
      <w:r w:rsidRPr="00184A27">
        <w:rPr>
          <w:rFonts w:ascii="Times New Roman" w:hAnsi="Times New Roman" w:cs="Times New Roman"/>
          <w:sz w:val="24"/>
          <w:szCs w:val="24"/>
          <w:lang w:eastAsia="uk-UA"/>
        </w:rPr>
        <w:t xml:space="preserve"> частини третьої статті 16 Закону.</w:t>
      </w:r>
    </w:p>
    <w:p w:rsidR="003D7A39" w:rsidRPr="00184A27" w:rsidRDefault="003D7A39" w:rsidP="00184A27">
      <w:pPr>
        <w:spacing w:before="100" w:beforeAutospacing="1" w:after="100" w:afterAutospacing="1" w:line="240" w:lineRule="auto"/>
        <w:rPr>
          <w:rFonts w:ascii="Times New Roman" w:hAnsi="Times New Roman" w:cs="Times New Roman"/>
          <w:sz w:val="24"/>
          <w:szCs w:val="24"/>
          <w:lang w:eastAsia="uk-UA"/>
        </w:rPr>
      </w:pPr>
      <w:bookmarkStart w:id="62" w:name="n66"/>
      <w:bookmarkEnd w:id="62"/>
      <w:r w:rsidRPr="00184A27">
        <w:rPr>
          <w:rFonts w:ascii="Times New Roman" w:hAnsi="Times New Roman" w:cs="Times New Roman"/>
          <w:sz w:val="24"/>
          <w:szCs w:val="24"/>
          <w:lang w:eastAsia="uk-UA"/>
        </w:rPr>
        <w:t xml:space="preserve">13. Щодо пункту 11 звіту. </w:t>
      </w:r>
    </w:p>
    <w:p w:rsidR="003D7A39" w:rsidRPr="00184A27" w:rsidRDefault="003D7A39" w:rsidP="00184A27">
      <w:pPr>
        <w:spacing w:before="100" w:beforeAutospacing="1" w:after="100" w:afterAutospacing="1" w:line="240" w:lineRule="auto"/>
        <w:rPr>
          <w:rFonts w:ascii="Times New Roman" w:hAnsi="Times New Roman" w:cs="Times New Roman"/>
          <w:sz w:val="24"/>
          <w:szCs w:val="24"/>
          <w:lang w:eastAsia="uk-UA"/>
        </w:rPr>
      </w:pPr>
      <w:bookmarkStart w:id="63" w:name="n67"/>
      <w:bookmarkEnd w:id="63"/>
      <w:r w:rsidRPr="00184A27">
        <w:rPr>
          <w:rFonts w:ascii="Times New Roman" w:hAnsi="Times New Roman" w:cs="Times New Roman"/>
          <w:sz w:val="24"/>
          <w:szCs w:val="24"/>
          <w:lang w:eastAsia="uk-UA"/>
        </w:rPr>
        <w:t>Замовник зазначає іншу інформацію, яку вважає необхідною.</w:t>
      </w:r>
    </w:p>
    <w:p w:rsidR="003D7A39" w:rsidRPr="00184A27" w:rsidRDefault="003D7A39" w:rsidP="00E76A47">
      <w:pPr>
        <w:spacing w:after="0" w:line="240" w:lineRule="auto"/>
        <w:rPr>
          <w:rFonts w:ascii="Times New Roman" w:hAnsi="Times New Roman" w:cs="Times New Roman"/>
          <w:sz w:val="24"/>
          <w:szCs w:val="24"/>
          <w:lang w:eastAsia="uk-UA"/>
        </w:rPr>
      </w:pPr>
      <w:bookmarkStart w:id="64" w:name="n68"/>
      <w:bookmarkEnd w:id="64"/>
      <w:r w:rsidRPr="00184A27">
        <w:rPr>
          <w:rFonts w:ascii="Times New Roman" w:hAnsi="Times New Roman" w:cs="Times New Roman"/>
          <w:sz w:val="24"/>
          <w:szCs w:val="24"/>
          <w:lang w:eastAsia="uk-UA"/>
        </w:rPr>
        <w:t xml:space="preserve">14. Щодо пункту 12 звіту. </w:t>
      </w:r>
    </w:p>
    <w:p w:rsidR="003D7A39" w:rsidRPr="00184A27" w:rsidRDefault="003D7A39" w:rsidP="00E76A47">
      <w:pPr>
        <w:spacing w:after="0" w:line="240" w:lineRule="auto"/>
        <w:rPr>
          <w:rFonts w:ascii="Times New Roman" w:hAnsi="Times New Roman" w:cs="Times New Roman"/>
          <w:sz w:val="24"/>
          <w:szCs w:val="24"/>
          <w:lang w:eastAsia="uk-UA"/>
        </w:rPr>
      </w:pPr>
      <w:bookmarkStart w:id="65" w:name="n69"/>
      <w:bookmarkEnd w:id="65"/>
      <w:r w:rsidRPr="00184A27">
        <w:rPr>
          <w:rFonts w:ascii="Times New Roman" w:hAnsi="Times New Roman" w:cs="Times New Roman"/>
          <w:sz w:val="24"/>
          <w:szCs w:val="24"/>
          <w:lang w:eastAsia="uk-UA"/>
        </w:rPr>
        <w:t xml:space="preserve">Зазначаються прізвища, ініціали та посади членів комітету з конкурсних торгів. </w:t>
      </w:r>
    </w:p>
    <w:tbl>
      <w:tblPr>
        <w:tblW w:w="5000" w:type="pct"/>
        <w:tblCellSpacing w:w="0" w:type="dxa"/>
        <w:tblInd w:w="2" w:type="dxa"/>
        <w:tblCellMar>
          <w:left w:w="0" w:type="dxa"/>
          <w:right w:w="0" w:type="dxa"/>
        </w:tblCellMar>
        <w:tblLook w:val="00A0"/>
      </w:tblPr>
      <w:tblGrid>
        <w:gridCol w:w="4048"/>
        <w:gridCol w:w="5591"/>
      </w:tblGrid>
      <w:tr w:rsidR="003D7A39" w:rsidRPr="00A40EDF">
        <w:trPr>
          <w:tblCellSpacing w:w="0" w:type="dxa"/>
        </w:trPr>
        <w:tc>
          <w:tcPr>
            <w:tcW w:w="2100" w:type="pct"/>
          </w:tcPr>
          <w:p w:rsidR="003D7A39" w:rsidRPr="00184A27" w:rsidRDefault="003D7A39" w:rsidP="00E76A47">
            <w:pPr>
              <w:spacing w:after="0" w:line="240" w:lineRule="auto"/>
              <w:rPr>
                <w:rFonts w:ascii="Times New Roman" w:hAnsi="Times New Roman" w:cs="Times New Roman"/>
                <w:sz w:val="24"/>
                <w:szCs w:val="24"/>
                <w:lang w:eastAsia="uk-UA"/>
              </w:rPr>
            </w:pPr>
            <w:bookmarkStart w:id="66" w:name="n70"/>
            <w:bookmarkEnd w:id="66"/>
            <w:r w:rsidRPr="00184A27">
              <w:rPr>
                <w:rFonts w:ascii="Times New Roman" w:hAnsi="Times New Roman" w:cs="Times New Roman"/>
                <w:sz w:val="24"/>
                <w:szCs w:val="24"/>
                <w:lang w:eastAsia="uk-UA"/>
              </w:rPr>
              <w:t xml:space="preserve">Заступник </w:t>
            </w:r>
            <w:r w:rsidRPr="00184A27">
              <w:rPr>
                <w:rFonts w:ascii="Times New Roman" w:hAnsi="Times New Roman" w:cs="Times New Roman"/>
                <w:sz w:val="24"/>
                <w:szCs w:val="24"/>
                <w:lang w:eastAsia="uk-UA"/>
              </w:rPr>
              <w:br/>
              <w:t xml:space="preserve">директора департаменту </w:t>
            </w:r>
            <w:r w:rsidRPr="00184A27">
              <w:rPr>
                <w:rFonts w:ascii="Times New Roman" w:hAnsi="Times New Roman" w:cs="Times New Roman"/>
                <w:sz w:val="24"/>
                <w:szCs w:val="24"/>
                <w:lang w:eastAsia="uk-UA"/>
              </w:rPr>
              <w:br/>
              <w:t xml:space="preserve">державних закупівель </w:t>
            </w:r>
            <w:r w:rsidRPr="00184A27">
              <w:rPr>
                <w:rFonts w:ascii="Times New Roman" w:hAnsi="Times New Roman" w:cs="Times New Roman"/>
                <w:sz w:val="24"/>
                <w:szCs w:val="24"/>
                <w:lang w:eastAsia="uk-UA"/>
              </w:rPr>
              <w:br/>
              <w:t>та державного замовлення</w:t>
            </w:r>
          </w:p>
        </w:tc>
        <w:tc>
          <w:tcPr>
            <w:tcW w:w="3500" w:type="pct"/>
          </w:tcPr>
          <w:p w:rsidR="003D7A39" w:rsidRPr="00184A27" w:rsidRDefault="003D7A39" w:rsidP="00E76A47">
            <w:pPr>
              <w:spacing w:after="0"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br/>
            </w:r>
            <w:r w:rsidRPr="00184A27">
              <w:rPr>
                <w:rFonts w:ascii="Times New Roman" w:hAnsi="Times New Roman" w:cs="Times New Roman"/>
                <w:sz w:val="24"/>
                <w:szCs w:val="24"/>
                <w:lang w:eastAsia="uk-UA"/>
              </w:rPr>
              <w:br/>
            </w:r>
            <w:r w:rsidRPr="00184A27">
              <w:rPr>
                <w:rFonts w:ascii="Times New Roman" w:hAnsi="Times New Roman" w:cs="Times New Roman"/>
                <w:sz w:val="24"/>
                <w:szCs w:val="24"/>
                <w:lang w:eastAsia="uk-UA"/>
              </w:rPr>
              <w:br/>
              <w:t>Лілія Дудник</w:t>
            </w:r>
          </w:p>
        </w:tc>
      </w:tr>
    </w:tbl>
    <w:p w:rsidR="003D7A39" w:rsidRPr="00184A27" w:rsidRDefault="003D7A39" w:rsidP="00E76A47">
      <w:pPr>
        <w:spacing w:after="0" w:line="240" w:lineRule="auto"/>
        <w:outlineLvl w:val="1"/>
        <w:rPr>
          <w:rFonts w:ascii="Times New Roman" w:hAnsi="Times New Roman" w:cs="Times New Roman"/>
          <w:b/>
          <w:bCs/>
          <w:sz w:val="36"/>
          <w:szCs w:val="36"/>
          <w:lang w:eastAsia="uk-UA"/>
        </w:rPr>
      </w:pPr>
      <w:r w:rsidRPr="00184A27">
        <w:rPr>
          <w:rFonts w:ascii="Times New Roman" w:hAnsi="Times New Roman" w:cs="Times New Roman"/>
          <w:b/>
          <w:bCs/>
          <w:sz w:val="36"/>
          <w:szCs w:val="36"/>
          <w:lang w:eastAsia="uk-UA"/>
        </w:rPr>
        <w:t>Публікації документа</w:t>
      </w:r>
    </w:p>
    <w:p w:rsidR="003D7A39" w:rsidRPr="00184A27" w:rsidRDefault="003D7A39" w:rsidP="00E76A47">
      <w:pPr>
        <w:numPr>
          <w:ilvl w:val="0"/>
          <w:numId w:val="1"/>
        </w:numPr>
        <w:spacing w:after="0" w:line="240" w:lineRule="auto"/>
        <w:rPr>
          <w:rFonts w:ascii="Times New Roman" w:hAnsi="Times New Roman" w:cs="Times New Roman"/>
          <w:sz w:val="24"/>
          <w:szCs w:val="24"/>
          <w:lang w:eastAsia="uk-UA"/>
        </w:rPr>
      </w:pPr>
      <w:r w:rsidRPr="00184A27">
        <w:rPr>
          <w:rFonts w:ascii="Times New Roman" w:hAnsi="Times New Roman" w:cs="Times New Roman"/>
          <w:b/>
          <w:bCs/>
          <w:sz w:val="24"/>
          <w:szCs w:val="24"/>
          <w:lang w:eastAsia="uk-UA"/>
        </w:rPr>
        <w:t>Офіційний вісник України</w:t>
      </w:r>
      <w:r w:rsidRPr="00184A27">
        <w:rPr>
          <w:rFonts w:ascii="Times New Roman" w:hAnsi="Times New Roman" w:cs="Times New Roman"/>
          <w:sz w:val="24"/>
          <w:szCs w:val="24"/>
          <w:lang w:eastAsia="uk-UA"/>
        </w:rPr>
        <w:t xml:space="preserve"> від 07.11.2014 — 2014 р., № 87, стор. 464, стаття 2504, код акту 74517/2014</w:t>
      </w:r>
    </w:p>
    <w:p w:rsidR="003D7A39" w:rsidRPr="00184A27" w:rsidRDefault="003D7A39" w:rsidP="00E76A47">
      <w:pPr>
        <w:spacing w:after="0" w:line="240" w:lineRule="auto"/>
        <w:rPr>
          <w:rFonts w:ascii="Times New Roman" w:hAnsi="Times New Roman" w:cs="Times New Roman"/>
          <w:sz w:val="24"/>
          <w:szCs w:val="24"/>
          <w:lang w:eastAsia="uk-UA"/>
        </w:rPr>
      </w:pPr>
      <w:r w:rsidRPr="00054113">
        <w:rPr>
          <w:rFonts w:ascii="Times New Roman" w:hAnsi="Times New Roman" w:cs="Times New Roman"/>
          <w:sz w:val="24"/>
          <w:szCs w:val="24"/>
          <w:lang w:eastAsia="uk-UA"/>
        </w:rPr>
        <w:pict>
          <v:rect id="_x0000_i1025" style="width:0;height:.75pt" o:hralign="center" o:hrstd="t" o:hrnoshade="t" o:hr="t" fillcolor="#6b92b9" stroked="f"/>
        </w:pict>
      </w:r>
    </w:p>
    <w:p w:rsidR="003D7A39" w:rsidRDefault="003D7A39" w:rsidP="00E76A47">
      <w:pPr>
        <w:spacing w:after="0" w:line="240" w:lineRule="auto"/>
      </w:pPr>
    </w:p>
    <w:sectPr w:rsidR="003D7A39" w:rsidSect="00F914B9">
      <w:pgSz w:w="11906" w:h="16838"/>
      <w:pgMar w:top="426"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1360"/>
    <w:multiLevelType w:val="hybridMultilevel"/>
    <w:tmpl w:val="EA76454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nsid w:val="19515B29"/>
    <w:multiLevelType w:val="hybridMultilevel"/>
    <w:tmpl w:val="FEA484F0"/>
    <w:lvl w:ilvl="0" w:tplc="9D741C94">
      <w:start w:val="2"/>
      <w:numFmt w:val="bullet"/>
      <w:lvlText w:val="—"/>
      <w:lvlJc w:val="left"/>
      <w:pPr>
        <w:tabs>
          <w:tab w:val="num" w:pos="1920"/>
        </w:tabs>
        <w:ind w:left="192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416A51B5"/>
    <w:multiLevelType w:val="hybridMultilevel"/>
    <w:tmpl w:val="8DA0C236"/>
    <w:lvl w:ilvl="0" w:tplc="40542B66">
      <w:start w:val="1"/>
      <w:numFmt w:val="decimal"/>
      <w:lvlText w:val="%1."/>
      <w:lvlJc w:val="left"/>
      <w:pPr>
        <w:tabs>
          <w:tab w:val="num" w:pos="1066"/>
        </w:tabs>
        <w:ind w:firstLine="1068"/>
      </w:pPr>
      <w:rPr>
        <w:rFonts w:ascii="Times New Roman" w:hAnsi="Times New Roman" w:cs="Times New Roman" w:hint="default"/>
      </w:rPr>
    </w:lvl>
    <w:lvl w:ilvl="1" w:tplc="04190019">
      <w:start w:val="1"/>
      <w:numFmt w:val="lowerLetter"/>
      <w:lvlText w:val="%2."/>
      <w:lvlJc w:val="left"/>
      <w:pPr>
        <w:tabs>
          <w:tab w:val="num" w:pos="2148"/>
        </w:tabs>
        <w:ind w:left="2148" w:hanging="360"/>
      </w:pPr>
      <w:rPr>
        <w:rFonts w:ascii="Times New Roman" w:hAnsi="Times New Roman" w:cs="Times New Roman"/>
      </w:rPr>
    </w:lvl>
    <w:lvl w:ilvl="2" w:tplc="0419001B">
      <w:start w:val="1"/>
      <w:numFmt w:val="lowerRoman"/>
      <w:lvlText w:val="%3."/>
      <w:lvlJc w:val="right"/>
      <w:pPr>
        <w:tabs>
          <w:tab w:val="num" w:pos="2868"/>
        </w:tabs>
        <w:ind w:left="2868" w:hanging="180"/>
      </w:pPr>
      <w:rPr>
        <w:rFonts w:ascii="Times New Roman" w:hAnsi="Times New Roman" w:cs="Times New Roman"/>
      </w:rPr>
    </w:lvl>
    <w:lvl w:ilvl="3" w:tplc="0419000F">
      <w:start w:val="1"/>
      <w:numFmt w:val="decimal"/>
      <w:lvlText w:val="%4."/>
      <w:lvlJc w:val="left"/>
      <w:pPr>
        <w:tabs>
          <w:tab w:val="num" w:pos="3588"/>
        </w:tabs>
        <w:ind w:left="3588" w:hanging="360"/>
      </w:pPr>
      <w:rPr>
        <w:rFonts w:ascii="Times New Roman" w:hAnsi="Times New Roman" w:cs="Times New Roman"/>
      </w:rPr>
    </w:lvl>
    <w:lvl w:ilvl="4" w:tplc="04190019">
      <w:start w:val="1"/>
      <w:numFmt w:val="lowerLetter"/>
      <w:lvlText w:val="%5."/>
      <w:lvlJc w:val="left"/>
      <w:pPr>
        <w:tabs>
          <w:tab w:val="num" w:pos="4308"/>
        </w:tabs>
        <w:ind w:left="4308" w:hanging="360"/>
      </w:pPr>
      <w:rPr>
        <w:rFonts w:ascii="Times New Roman" w:hAnsi="Times New Roman" w:cs="Times New Roman"/>
      </w:rPr>
    </w:lvl>
    <w:lvl w:ilvl="5" w:tplc="0419001B">
      <w:start w:val="1"/>
      <w:numFmt w:val="lowerRoman"/>
      <w:lvlText w:val="%6."/>
      <w:lvlJc w:val="right"/>
      <w:pPr>
        <w:tabs>
          <w:tab w:val="num" w:pos="5028"/>
        </w:tabs>
        <w:ind w:left="5028" w:hanging="180"/>
      </w:pPr>
      <w:rPr>
        <w:rFonts w:ascii="Times New Roman" w:hAnsi="Times New Roman" w:cs="Times New Roman"/>
      </w:rPr>
    </w:lvl>
    <w:lvl w:ilvl="6" w:tplc="0419000F">
      <w:start w:val="1"/>
      <w:numFmt w:val="decimal"/>
      <w:lvlText w:val="%7."/>
      <w:lvlJc w:val="left"/>
      <w:pPr>
        <w:tabs>
          <w:tab w:val="num" w:pos="5748"/>
        </w:tabs>
        <w:ind w:left="5748" w:hanging="360"/>
      </w:pPr>
      <w:rPr>
        <w:rFonts w:ascii="Times New Roman" w:hAnsi="Times New Roman" w:cs="Times New Roman"/>
      </w:rPr>
    </w:lvl>
    <w:lvl w:ilvl="7" w:tplc="04190019">
      <w:start w:val="1"/>
      <w:numFmt w:val="lowerLetter"/>
      <w:lvlText w:val="%8."/>
      <w:lvlJc w:val="left"/>
      <w:pPr>
        <w:tabs>
          <w:tab w:val="num" w:pos="6468"/>
        </w:tabs>
        <w:ind w:left="6468" w:hanging="360"/>
      </w:pPr>
      <w:rPr>
        <w:rFonts w:ascii="Times New Roman" w:hAnsi="Times New Roman" w:cs="Times New Roman"/>
      </w:rPr>
    </w:lvl>
    <w:lvl w:ilvl="8" w:tplc="0419001B">
      <w:start w:val="1"/>
      <w:numFmt w:val="lowerRoman"/>
      <w:lvlText w:val="%9."/>
      <w:lvlJc w:val="right"/>
      <w:pPr>
        <w:tabs>
          <w:tab w:val="num" w:pos="7188"/>
        </w:tabs>
        <w:ind w:left="7188" w:hanging="180"/>
      </w:pPr>
      <w:rPr>
        <w:rFonts w:ascii="Times New Roman" w:hAnsi="Times New Roman" w:cs="Times New Roman"/>
      </w:rPr>
    </w:lvl>
  </w:abstractNum>
  <w:abstractNum w:abstractNumId="3">
    <w:nsid w:val="7D796DD3"/>
    <w:multiLevelType w:val="multilevel"/>
    <w:tmpl w:val="2084DB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3A8"/>
    <w:rsid w:val="00011AD9"/>
    <w:rsid w:val="00014104"/>
    <w:rsid w:val="00015F98"/>
    <w:rsid w:val="00054113"/>
    <w:rsid w:val="00071D02"/>
    <w:rsid w:val="000E06DA"/>
    <w:rsid w:val="00100025"/>
    <w:rsid w:val="00120C83"/>
    <w:rsid w:val="00165DB5"/>
    <w:rsid w:val="00177AF2"/>
    <w:rsid w:val="00184A27"/>
    <w:rsid w:val="0020619F"/>
    <w:rsid w:val="00242C2C"/>
    <w:rsid w:val="002576AC"/>
    <w:rsid w:val="00260190"/>
    <w:rsid w:val="00291E7B"/>
    <w:rsid w:val="002C70E2"/>
    <w:rsid w:val="002F009C"/>
    <w:rsid w:val="002F31F9"/>
    <w:rsid w:val="00313E79"/>
    <w:rsid w:val="003362B0"/>
    <w:rsid w:val="00396D6F"/>
    <w:rsid w:val="003D7A39"/>
    <w:rsid w:val="004C1849"/>
    <w:rsid w:val="00530B2B"/>
    <w:rsid w:val="00553462"/>
    <w:rsid w:val="00561BD3"/>
    <w:rsid w:val="005714A9"/>
    <w:rsid w:val="00580966"/>
    <w:rsid w:val="005D19FD"/>
    <w:rsid w:val="005F5098"/>
    <w:rsid w:val="00613CE5"/>
    <w:rsid w:val="00664606"/>
    <w:rsid w:val="006B4947"/>
    <w:rsid w:val="006F0F43"/>
    <w:rsid w:val="00732C88"/>
    <w:rsid w:val="00766FCE"/>
    <w:rsid w:val="00815F6F"/>
    <w:rsid w:val="008531E8"/>
    <w:rsid w:val="008B7614"/>
    <w:rsid w:val="008E2BB0"/>
    <w:rsid w:val="009468D7"/>
    <w:rsid w:val="009603A8"/>
    <w:rsid w:val="00963694"/>
    <w:rsid w:val="009816DF"/>
    <w:rsid w:val="009B3613"/>
    <w:rsid w:val="009C1D02"/>
    <w:rsid w:val="009D7BC7"/>
    <w:rsid w:val="00A07803"/>
    <w:rsid w:val="00A332A8"/>
    <w:rsid w:val="00A40EDF"/>
    <w:rsid w:val="00AA6978"/>
    <w:rsid w:val="00B20377"/>
    <w:rsid w:val="00B25C35"/>
    <w:rsid w:val="00B309B8"/>
    <w:rsid w:val="00B573FD"/>
    <w:rsid w:val="00B65058"/>
    <w:rsid w:val="00B93AB1"/>
    <w:rsid w:val="00BD7923"/>
    <w:rsid w:val="00C07275"/>
    <w:rsid w:val="00C309E5"/>
    <w:rsid w:val="00C44F11"/>
    <w:rsid w:val="00C822C1"/>
    <w:rsid w:val="00CA56E5"/>
    <w:rsid w:val="00CB4D49"/>
    <w:rsid w:val="00D01559"/>
    <w:rsid w:val="00D41CEA"/>
    <w:rsid w:val="00DB6C37"/>
    <w:rsid w:val="00DC4687"/>
    <w:rsid w:val="00E64044"/>
    <w:rsid w:val="00E76A47"/>
    <w:rsid w:val="00E800FA"/>
    <w:rsid w:val="00EC7EB9"/>
    <w:rsid w:val="00F06CC0"/>
    <w:rsid w:val="00F07CD1"/>
    <w:rsid w:val="00F914B9"/>
    <w:rsid w:val="00F925A8"/>
    <w:rsid w:val="00FB3CEC"/>
    <w:rsid w:val="00FF027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11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0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rsid w:val="00553462"/>
    <w:rPr>
      <w:color w:val="0260D0"/>
      <w:u w:val="none"/>
      <w:effect w:val="none"/>
    </w:rPr>
  </w:style>
  <w:style w:type="paragraph" w:styleId="BalloonText">
    <w:name w:val="Balloon Text"/>
    <w:basedOn w:val="Normal"/>
    <w:link w:val="BalloonTextChar"/>
    <w:uiPriority w:val="99"/>
    <w:semiHidden/>
    <w:rsid w:val="0055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462"/>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FB3CEC"/>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DC4687"/>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B573FD"/>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502353838">
      <w:marLeft w:val="0"/>
      <w:marRight w:val="0"/>
      <w:marTop w:val="0"/>
      <w:marBottom w:val="0"/>
      <w:divBdr>
        <w:top w:val="none" w:sz="0" w:space="0" w:color="auto"/>
        <w:left w:val="none" w:sz="0" w:space="0" w:color="auto"/>
        <w:bottom w:val="none" w:sz="0" w:space="0" w:color="auto"/>
        <w:right w:val="none" w:sz="0" w:space="0" w:color="auto"/>
      </w:divBdr>
      <w:divsChild>
        <w:div w:id="502353837">
          <w:marLeft w:val="0"/>
          <w:marRight w:val="0"/>
          <w:marTop w:val="0"/>
          <w:marBottom w:val="0"/>
          <w:divBdr>
            <w:top w:val="none" w:sz="0" w:space="0" w:color="auto"/>
            <w:left w:val="none" w:sz="0" w:space="0" w:color="auto"/>
            <w:bottom w:val="none" w:sz="0" w:space="0" w:color="auto"/>
            <w:right w:val="none" w:sz="0" w:space="0" w:color="auto"/>
          </w:divBdr>
          <w:divsChild>
            <w:div w:id="502353844">
              <w:marLeft w:val="0"/>
              <w:marRight w:val="0"/>
              <w:marTop w:val="0"/>
              <w:marBottom w:val="0"/>
              <w:divBdr>
                <w:top w:val="none" w:sz="0" w:space="0" w:color="auto"/>
                <w:left w:val="none" w:sz="0" w:space="0" w:color="auto"/>
                <w:bottom w:val="none" w:sz="0" w:space="0" w:color="auto"/>
                <w:right w:val="none" w:sz="0" w:space="0" w:color="auto"/>
              </w:divBdr>
              <w:divsChild>
                <w:div w:id="502353841">
                  <w:marLeft w:val="0"/>
                  <w:marRight w:val="0"/>
                  <w:marTop w:val="0"/>
                  <w:marBottom w:val="0"/>
                  <w:divBdr>
                    <w:top w:val="none" w:sz="0" w:space="0" w:color="auto"/>
                    <w:left w:val="none" w:sz="0" w:space="0" w:color="auto"/>
                    <w:bottom w:val="none" w:sz="0" w:space="0" w:color="auto"/>
                    <w:right w:val="none" w:sz="0" w:space="0" w:color="auto"/>
                  </w:divBdr>
                  <w:divsChild>
                    <w:div w:id="502353839">
                      <w:marLeft w:val="0"/>
                      <w:marRight w:val="0"/>
                      <w:marTop w:val="0"/>
                      <w:marBottom w:val="0"/>
                      <w:divBdr>
                        <w:top w:val="none" w:sz="0" w:space="0" w:color="auto"/>
                        <w:left w:val="none" w:sz="0" w:space="0" w:color="auto"/>
                        <w:bottom w:val="none" w:sz="0" w:space="0" w:color="auto"/>
                        <w:right w:val="none" w:sz="0" w:space="0" w:color="auto"/>
                      </w:divBdr>
                    </w:div>
                    <w:div w:id="502353840">
                      <w:marLeft w:val="0"/>
                      <w:marRight w:val="0"/>
                      <w:marTop w:val="0"/>
                      <w:marBottom w:val="0"/>
                      <w:divBdr>
                        <w:top w:val="none" w:sz="0" w:space="0" w:color="auto"/>
                        <w:left w:val="none" w:sz="0" w:space="0" w:color="auto"/>
                        <w:bottom w:val="none" w:sz="0" w:space="0" w:color="auto"/>
                        <w:right w:val="none" w:sz="0" w:space="0" w:color="auto"/>
                      </w:divBdr>
                    </w:div>
                    <w:div w:id="502353842">
                      <w:marLeft w:val="0"/>
                      <w:marRight w:val="0"/>
                      <w:marTop w:val="0"/>
                      <w:marBottom w:val="0"/>
                      <w:divBdr>
                        <w:top w:val="none" w:sz="0" w:space="0" w:color="auto"/>
                        <w:left w:val="none" w:sz="0" w:space="0" w:color="auto"/>
                        <w:bottom w:val="none" w:sz="0" w:space="0" w:color="auto"/>
                        <w:right w:val="none" w:sz="0" w:space="0" w:color="auto"/>
                      </w:divBdr>
                    </w:div>
                    <w:div w:id="5023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97-18/paran10" TargetMode="External"/><Relationship Id="rId13" Type="http://schemas.openxmlformats.org/officeDocument/2006/relationships/hyperlink" Target="http://zakon4.rada.gov.ua/laws/show/1197-18/paran42" TargetMode="External"/><Relationship Id="rId18" Type="http://schemas.openxmlformats.org/officeDocument/2006/relationships/hyperlink" Target="http://zakon4.rada.gov.ua/laws/show/1197-18/paran27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4.rada.gov.ua/laws/show/z1259-14/print1392041227538389" TargetMode="External"/><Relationship Id="rId12" Type="http://schemas.openxmlformats.org/officeDocument/2006/relationships/hyperlink" Target="http://zakon4.rada.gov.ua/laws/show/1197-18/paran40" TargetMode="External"/><Relationship Id="rId17" Type="http://schemas.openxmlformats.org/officeDocument/2006/relationships/hyperlink" Target="http://zakon4.rada.gov.ua/laws/show/1197-18/paran192" TargetMode="External"/><Relationship Id="rId2" Type="http://schemas.openxmlformats.org/officeDocument/2006/relationships/styles" Target="styles.xml"/><Relationship Id="rId16" Type="http://schemas.openxmlformats.org/officeDocument/2006/relationships/hyperlink" Target="http://zakon4.rada.gov.ua/laws/show/1197-18/paran19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4.rada.gov.ua/laws/show/z1241-14/paran28" TargetMode="External"/><Relationship Id="rId11" Type="http://schemas.openxmlformats.org/officeDocument/2006/relationships/hyperlink" Target="http://zakon4.rada.gov.ua/laws/show/1197-18/paran39" TargetMode="External"/><Relationship Id="rId5" Type="http://schemas.openxmlformats.org/officeDocument/2006/relationships/hyperlink" Target="http://www.nrcu.gov.ua." TargetMode="External"/><Relationship Id="rId15" Type="http://schemas.openxmlformats.org/officeDocument/2006/relationships/hyperlink" Target="http://zakon4.rada.gov.ua/laws/show/1197-18/paran192" TargetMode="External"/><Relationship Id="rId10" Type="http://schemas.openxmlformats.org/officeDocument/2006/relationships/hyperlink" Target="http://zakon4.rada.gov.ua/laws/show/4851-17/paran115" TargetMode="External"/><Relationship Id="rId19" Type="http://schemas.openxmlformats.org/officeDocument/2006/relationships/hyperlink" Target="http://zakon4.rada.gov.ua/laws/show/1197-18/paran285" TargetMode="External"/><Relationship Id="rId4" Type="http://schemas.openxmlformats.org/officeDocument/2006/relationships/webSettings" Target="webSettings.xml"/><Relationship Id="rId9" Type="http://schemas.openxmlformats.org/officeDocument/2006/relationships/hyperlink" Target="http://zakon4.rada.gov.ua/laws/show/1197-18/paran17" TargetMode="External"/><Relationship Id="rId14" Type="http://schemas.openxmlformats.org/officeDocument/2006/relationships/hyperlink" Target="http://zakon4.rada.gov.ua/laws/show/1197-18/paran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9956</Words>
  <Characters>5675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dc:title>
  <dc:subject/>
  <dc:creator>Олена Юдіна</dc:creator>
  <cp:keywords/>
  <dc:description/>
  <cp:lastModifiedBy>internet</cp:lastModifiedBy>
  <cp:revision>2</cp:revision>
  <cp:lastPrinted>2015-06-24T11:50:00Z</cp:lastPrinted>
  <dcterms:created xsi:type="dcterms:W3CDTF">2015-10-01T08:40:00Z</dcterms:created>
  <dcterms:modified xsi:type="dcterms:W3CDTF">2015-10-01T08:40:00Z</dcterms:modified>
</cp:coreProperties>
</file>